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B73" w:rsidRPr="00B42CBA" w:rsidRDefault="00930B73" w:rsidP="00B42CBA">
      <w:pPr>
        <w:numPr>
          <w:ilvl w:val="0"/>
          <w:numId w:val="1"/>
        </w:numPr>
        <w:spacing w:line="360" w:lineRule="auto"/>
        <w:rPr>
          <w:rFonts w:cs="Arial"/>
          <w:b/>
          <w:i/>
          <w:szCs w:val="24"/>
        </w:rPr>
      </w:pPr>
      <w:r w:rsidRPr="00B42CBA">
        <w:rPr>
          <w:rFonts w:cs="Arial"/>
          <w:b/>
          <w:i/>
          <w:szCs w:val="24"/>
        </w:rPr>
        <w:t xml:space="preserve">  OBJETIVO / ALCANCE</w:t>
      </w:r>
    </w:p>
    <w:p w:rsidR="00930B73" w:rsidRPr="00B42CBA" w:rsidRDefault="00930B73" w:rsidP="00B42CBA">
      <w:pPr>
        <w:tabs>
          <w:tab w:val="left" w:pos="567"/>
        </w:tabs>
        <w:spacing w:line="360" w:lineRule="auto"/>
        <w:rPr>
          <w:rFonts w:cs="Arial"/>
          <w:b/>
          <w:i/>
          <w:szCs w:val="24"/>
        </w:rPr>
      </w:pPr>
    </w:p>
    <w:p w:rsidR="00930B73" w:rsidRPr="00B42CBA" w:rsidRDefault="00930B73" w:rsidP="00B42CBA">
      <w:pPr>
        <w:pStyle w:val="Sangra2detindependiente1"/>
        <w:tabs>
          <w:tab w:val="left" w:pos="0"/>
          <w:tab w:val="left" w:pos="1134"/>
        </w:tabs>
        <w:spacing w:line="360" w:lineRule="auto"/>
        <w:ind w:left="0"/>
        <w:jc w:val="both"/>
        <w:rPr>
          <w:rFonts w:cs="Arial"/>
        </w:rPr>
      </w:pPr>
      <w:r w:rsidRPr="00B42CBA">
        <w:rPr>
          <w:rFonts w:cs="Arial"/>
        </w:rPr>
        <w:t>Establecer una metodología que asegure que tanto la preparación de los equipos y materiales previo al muestreo como el proceso que involucra la extracción de las muestras de agua de un grifo</w:t>
      </w:r>
      <w:r w:rsidR="00F0623A" w:rsidRPr="00B42CBA">
        <w:rPr>
          <w:rFonts w:cs="Arial"/>
        </w:rPr>
        <w:t xml:space="preserve"> </w:t>
      </w:r>
      <w:r w:rsidRPr="00B42CBA">
        <w:rPr>
          <w:rFonts w:cs="Arial"/>
        </w:rPr>
        <w:t>y su transporte al laboratorio</w:t>
      </w:r>
      <w:r w:rsidR="00F0623A" w:rsidRPr="00B42CBA">
        <w:rPr>
          <w:rFonts w:cs="Arial"/>
        </w:rPr>
        <w:t xml:space="preserve"> y la realización de los análisis en sitio,</w:t>
      </w:r>
      <w:r w:rsidRPr="00B42CBA">
        <w:rPr>
          <w:rFonts w:cs="Arial"/>
        </w:rPr>
        <w:t xml:space="preserve"> se realice de forma sistemática y conforme a lo establecido en  las metodologías analíticas correspondientes. </w:t>
      </w:r>
    </w:p>
    <w:p w:rsidR="00930B73" w:rsidRPr="00B42CBA" w:rsidRDefault="00930B73" w:rsidP="00B42CBA">
      <w:pPr>
        <w:pStyle w:val="Sangra2detindependiente1"/>
        <w:tabs>
          <w:tab w:val="left" w:pos="0"/>
          <w:tab w:val="left" w:pos="1134"/>
        </w:tabs>
        <w:spacing w:line="360" w:lineRule="auto"/>
        <w:ind w:left="0"/>
        <w:jc w:val="both"/>
        <w:rPr>
          <w:rFonts w:cs="Arial"/>
        </w:rPr>
      </w:pPr>
      <w:r w:rsidRPr="00B42CBA">
        <w:rPr>
          <w:rFonts w:cs="Arial"/>
        </w:rPr>
        <w:t xml:space="preserve"> </w:t>
      </w:r>
    </w:p>
    <w:p w:rsidR="00930B73" w:rsidRPr="00B42CBA" w:rsidRDefault="00930B73" w:rsidP="00B42CBA">
      <w:pPr>
        <w:pStyle w:val="Sangra2detindependiente1"/>
        <w:tabs>
          <w:tab w:val="left" w:pos="0"/>
          <w:tab w:val="left" w:pos="1134"/>
        </w:tabs>
        <w:spacing w:line="360" w:lineRule="auto"/>
        <w:ind w:left="0"/>
        <w:jc w:val="both"/>
        <w:rPr>
          <w:rFonts w:cs="Arial"/>
        </w:rPr>
      </w:pPr>
      <w:r w:rsidRPr="00B42CBA">
        <w:rPr>
          <w:rFonts w:cs="Arial"/>
        </w:rPr>
        <w:t>El presente procedimiento se aplica a la extracción de muestras de agua cuando la misma implique extraerla de un grifo, cualquiera sea su origen</w:t>
      </w:r>
      <w:r w:rsidR="00E16EF4" w:rsidRPr="00B42CBA">
        <w:rPr>
          <w:rFonts w:cs="Arial"/>
        </w:rPr>
        <w:t>, con destino a los Laboratorios Regionales, Regionales Ambientales y la Gerencia de Gestión de Laboratorios.</w:t>
      </w:r>
    </w:p>
    <w:p w:rsidR="00930B73" w:rsidRPr="00B42CBA" w:rsidRDefault="00930B73" w:rsidP="00B42CBA">
      <w:pPr>
        <w:pStyle w:val="Textoindependiente"/>
        <w:spacing w:line="360" w:lineRule="auto"/>
        <w:rPr>
          <w:rFonts w:cs="Arial"/>
          <w:szCs w:val="24"/>
        </w:rPr>
      </w:pPr>
    </w:p>
    <w:p w:rsidR="00930B73" w:rsidRPr="00B42CBA" w:rsidRDefault="00930B73" w:rsidP="00B42CBA">
      <w:pPr>
        <w:pStyle w:val="Ttulo1"/>
        <w:tabs>
          <w:tab w:val="left" w:pos="567"/>
        </w:tabs>
        <w:spacing w:line="360" w:lineRule="auto"/>
        <w:rPr>
          <w:rFonts w:cs="Arial"/>
          <w:i/>
          <w:szCs w:val="24"/>
        </w:rPr>
      </w:pPr>
      <w:r w:rsidRPr="00B42CBA">
        <w:rPr>
          <w:rFonts w:cs="Arial"/>
          <w:i/>
          <w:szCs w:val="24"/>
        </w:rPr>
        <w:t>2.</w:t>
      </w:r>
      <w:r w:rsidRPr="00B42CBA">
        <w:rPr>
          <w:rFonts w:cs="Arial"/>
          <w:i/>
          <w:szCs w:val="24"/>
        </w:rPr>
        <w:tab/>
        <w:t>REFERENCIAS</w:t>
      </w:r>
    </w:p>
    <w:p w:rsidR="00930B73" w:rsidRPr="00B42CBA" w:rsidRDefault="00930B73" w:rsidP="00B42CBA">
      <w:pPr>
        <w:spacing w:line="360" w:lineRule="auto"/>
        <w:rPr>
          <w:rFonts w:cs="Arial"/>
          <w:b/>
          <w:szCs w:val="24"/>
          <w:lang w:val="es-MX"/>
        </w:rPr>
      </w:pPr>
    </w:p>
    <w:p w:rsidR="00DE33DC" w:rsidRPr="00B42CBA" w:rsidRDefault="00DE33DC" w:rsidP="00B42CBA">
      <w:pPr>
        <w:numPr>
          <w:ilvl w:val="0"/>
          <w:numId w:val="13"/>
        </w:numPr>
        <w:spacing w:line="360" w:lineRule="auto"/>
        <w:jc w:val="both"/>
        <w:rPr>
          <w:rFonts w:cs="Arial"/>
          <w:szCs w:val="24"/>
        </w:rPr>
      </w:pPr>
      <w:r w:rsidRPr="00B42CBA">
        <w:rPr>
          <w:rFonts w:cs="Arial"/>
          <w:szCs w:val="24"/>
        </w:rPr>
        <w:t xml:space="preserve">Programas </w:t>
      </w:r>
      <w:r w:rsidR="003D0F02" w:rsidRPr="00B42CBA">
        <w:rPr>
          <w:rFonts w:cs="Arial"/>
          <w:szCs w:val="24"/>
        </w:rPr>
        <w:t xml:space="preserve">operativos </w:t>
      </w:r>
      <w:r w:rsidRPr="00B42CBA">
        <w:rPr>
          <w:rFonts w:cs="Arial"/>
          <w:szCs w:val="24"/>
        </w:rPr>
        <w:t>de m</w:t>
      </w:r>
      <w:r w:rsidR="00EE5EEA" w:rsidRPr="00B42CBA">
        <w:rPr>
          <w:rFonts w:cs="Arial"/>
          <w:szCs w:val="24"/>
        </w:rPr>
        <w:t>uestreo</w:t>
      </w:r>
      <w:r w:rsidRPr="00B42CBA">
        <w:rPr>
          <w:rFonts w:cs="Arial"/>
          <w:szCs w:val="24"/>
        </w:rPr>
        <w:t xml:space="preserve"> - PM.MO.0</w:t>
      </w:r>
      <w:r w:rsidR="003D0F02" w:rsidRPr="00B42CBA">
        <w:rPr>
          <w:rFonts w:cs="Arial"/>
          <w:szCs w:val="24"/>
        </w:rPr>
        <w:t>1</w:t>
      </w:r>
      <w:r w:rsidRPr="00B42CBA">
        <w:rPr>
          <w:rFonts w:cs="Arial"/>
          <w:szCs w:val="24"/>
        </w:rPr>
        <w:t xml:space="preserve"> al 1</w:t>
      </w:r>
      <w:r w:rsidR="00584453" w:rsidRPr="00B42CBA">
        <w:rPr>
          <w:rFonts w:cs="Arial"/>
          <w:szCs w:val="24"/>
        </w:rPr>
        <w:t>7</w:t>
      </w:r>
    </w:p>
    <w:p w:rsidR="00E23532" w:rsidRPr="00B42CBA" w:rsidRDefault="00E23532" w:rsidP="00B42CBA">
      <w:pPr>
        <w:pStyle w:val="Textoindependiente"/>
        <w:numPr>
          <w:ilvl w:val="0"/>
          <w:numId w:val="13"/>
        </w:numPr>
        <w:spacing w:line="360" w:lineRule="auto"/>
        <w:rPr>
          <w:rFonts w:cs="Arial"/>
          <w:szCs w:val="24"/>
        </w:rPr>
      </w:pPr>
      <w:r w:rsidRPr="00B42CBA">
        <w:rPr>
          <w:rFonts w:cs="Arial"/>
          <w:szCs w:val="24"/>
        </w:rPr>
        <w:t>Método de Ensayo ME.</w:t>
      </w:r>
      <w:r w:rsidR="00BD3386" w:rsidRPr="00B42CBA">
        <w:rPr>
          <w:rFonts w:cs="Arial"/>
          <w:szCs w:val="24"/>
        </w:rPr>
        <w:t>GL.</w:t>
      </w:r>
      <w:r w:rsidRPr="00B42CBA">
        <w:rPr>
          <w:rFonts w:cs="Arial"/>
          <w:szCs w:val="24"/>
        </w:rPr>
        <w:t>QC.</w:t>
      </w:r>
      <w:r w:rsidR="00BD3386" w:rsidRPr="00B42CBA">
        <w:rPr>
          <w:rFonts w:cs="Arial"/>
          <w:szCs w:val="24"/>
        </w:rPr>
        <w:t>03</w:t>
      </w:r>
      <w:r w:rsidRPr="00B42CBA">
        <w:rPr>
          <w:rFonts w:cs="Arial"/>
          <w:szCs w:val="24"/>
        </w:rPr>
        <w:t xml:space="preserve"> – Determinación de cloro residual</w:t>
      </w:r>
    </w:p>
    <w:p w:rsidR="00FD17F2" w:rsidRPr="00B42CBA" w:rsidRDefault="00E23532" w:rsidP="00B42CBA">
      <w:pPr>
        <w:pStyle w:val="Textoindependiente"/>
        <w:numPr>
          <w:ilvl w:val="0"/>
          <w:numId w:val="13"/>
        </w:numPr>
        <w:spacing w:line="360" w:lineRule="auto"/>
        <w:rPr>
          <w:rFonts w:cs="Arial"/>
          <w:szCs w:val="24"/>
        </w:rPr>
      </w:pPr>
      <w:r w:rsidRPr="00B42CBA">
        <w:rPr>
          <w:rFonts w:cs="Arial"/>
          <w:szCs w:val="24"/>
        </w:rPr>
        <w:t>Método de Ensayo ME.</w:t>
      </w:r>
      <w:r w:rsidR="00BD3386" w:rsidRPr="00B42CBA">
        <w:rPr>
          <w:rFonts w:cs="Arial"/>
          <w:szCs w:val="24"/>
        </w:rPr>
        <w:t>GL.QC.17</w:t>
      </w:r>
      <w:r w:rsidRPr="00B42CBA">
        <w:rPr>
          <w:rFonts w:cs="Arial"/>
          <w:szCs w:val="24"/>
        </w:rPr>
        <w:t xml:space="preserve"> – Determinación de turbiedad/turbidez</w:t>
      </w:r>
    </w:p>
    <w:p w:rsidR="00361D62" w:rsidRPr="00B42CBA" w:rsidRDefault="00361D62" w:rsidP="00B42CBA">
      <w:pPr>
        <w:pStyle w:val="Textoindependiente"/>
        <w:numPr>
          <w:ilvl w:val="0"/>
          <w:numId w:val="13"/>
        </w:numPr>
        <w:spacing w:line="360" w:lineRule="auto"/>
        <w:rPr>
          <w:rFonts w:cs="Arial"/>
          <w:szCs w:val="24"/>
        </w:rPr>
      </w:pPr>
      <w:r w:rsidRPr="00B42CBA">
        <w:rPr>
          <w:rFonts w:cs="Arial"/>
          <w:szCs w:val="24"/>
        </w:rPr>
        <w:t>Procedimiento de Gestión PG.</w:t>
      </w:r>
      <w:r w:rsidR="001D21AE" w:rsidRPr="00B42CBA">
        <w:rPr>
          <w:rFonts w:cs="Arial"/>
          <w:szCs w:val="24"/>
        </w:rPr>
        <w:t>GL.AE.01</w:t>
      </w:r>
      <w:r w:rsidRPr="00B42CBA">
        <w:rPr>
          <w:rFonts w:cs="Arial"/>
          <w:szCs w:val="24"/>
        </w:rPr>
        <w:t xml:space="preserve"> – </w:t>
      </w:r>
      <w:r w:rsidR="00B92A60" w:rsidRPr="00B42CBA">
        <w:rPr>
          <w:rFonts w:cs="Arial"/>
          <w:szCs w:val="24"/>
        </w:rPr>
        <w:t xml:space="preserve">Control de Calidad </w:t>
      </w:r>
      <w:r w:rsidR="001D21AE" w:rsidRPr="00B42CBA">
        <w:rPr>
          <w:rFonts w:cs="Arial"/>
          <w:szCs w:val="24"/>
        </w:rPr>
        <w:t>de los Ensayos</w:t>
      </w:r>
      <w:r w:rsidR="00B92A60" w:rsidRPr="00B42CBA">
        <w:rPr>
          <w:rFonts w:cs="Arial"/>
          <w:szCs w:val="24"/>
        </w:rPr>
        <w:t>.</w:t>
      </w:r>
    </w:p>
    <w:p w:rsidR="008E3302" w:rsidRPr="00B42CBA" w:rsidRDefault="008E3302" w:rsidP="00B42CBA">
      <w:pPr>
        <w:numPr>
          <w:ilvl w:val="0"/>
          <w:numId w:val="13"/>
        </w:numPr>
        <w:tabs>
          <w:tab w:val="left" w:pos="0"/>
        </w:tabs>
        <w:suppressAutoHyphens/>
        <w:spacing w:line="360" w:lineRule="auto"/>
        <w:jc w:val="both"/>
        <w:rPr>
          <w:rFonts w:cs="Arial"/>
          <w:szCs w:val="24"/>
          <w:lang w:val="es-UY"/>
        </w:rPr>
      </w:pPr>
      <w:r w:rsidRPr="00B42CBA">
        <w:rPr>
          <w:rFonts w:cs="Arial"/>
          <w:szCs w:val="24"/>
          <w:lang w:val="es-UY"/>
        </w:rPr>
        <w:t>Instructivo</w:t>
      </w:r>
      <w:r w:rsidR="009F6146" w:rsidRPr="00B42CBA">
        <w:rPr>
          <w:rFonts w:cs="Arial"/>
          <w:szCs w:val="24"/>
          <w:lang w:val="es-UY"/>
        </w:rPr>
        <w:t>s</w:t>
      </w:r>
      <w:r w:rsidRPr="00B42CBA">
        <w:rPr>
          <w:rFonts w:cs="Arial"/>
          <w:szCs w:val="24"/>
          <w:lang w:val="es-UY"/>
        </w:rPr>
        <w:t xml:space="preserve"> </w:t>
      </w:r>
      <w:r w:rsidRPr="0070203F">
        <w:rPr>
          <w:rFonts w:cs="Arial"/>
          <w:szCs w:val="24"/>
          <w:lang w:val="es-UY"/>
        </w:rPr>
        <w:t xml:space="preserve">de trabajo </w:t>
      </w:r>
      <w:r w:rsidRPr="0070203F">
        <w:rPr>
          <w:rFonts w:cs="Arial"/>
          <w:szCs w:val="24"/>
        </w:rPr>
        <w:t>ITM.</w:t>
      </w:r>
      <w:r w:rsidR="00BD3386" w:rsidRPr="0070203F">
        <w:rPr>
          <w:rFonts w:cs="Arial"/>
          <w:szCs w:val="24"/>
        </w:rPr>
        <w:t>GL.</w:t>
      </w:r>
      <w:r w:rsidRPr="0070203F">
        <w:rPr>
          <w:rFonts w:cs="Arial"/>
          <w:szCs w:val="24"/>
        </w:rPr>
        <w:t>QC.17.</w:t>
      </w:r>
      <w:r w:rsidR="009F6146" w:rsidRPr="0070203F">
        <w:rPr>
          <w:rFonts w:cs="Arial"/>
          <w:szCs w:val="24"/>
        </w:rPr>
        <w:t>XX</w:t>
      </w:r>
      <w:r w:rsidRPr="0070203F">
        <w:rPr>
          <w:rFonts w:cs="Arial"/>
          <w:szCs w:val="24"/>
          <w:lang w:val="es-UY"/>
        </w:rPr>
        <w:t xml:space="preserve"> </w:t>
      </w:r>
      <w:r w:rsidR="009F6146" w:rsidRPr="0070203F">
        <w:rPr>
          <w:rFonts w:cs="Arial"/>
          <w:szCs w:val="24"/>
          <w:lang w:val="es-UY"/>
        </w:rPr>
        <w:t>(</w:t>
      </w:r>
      <w:r w:rsidR="002602D7" w:rsidRPr="0070203F">
        <w:rPr>
          <w:rFonts w:cs="Arial"/>
          <w:szCs w:val="24"/>
          <w:lang w:val="es-UY"/>
        </w:rPr>
        <w:t>anteriormente codificados ITM.QC.17.XX) -</w:t>
      </w:r>
      <w:r w:rsidR="002602D7" w:rsidRPr="00B42CBA">
        <w:rPr>
          <w:rFonts w:cs="Arial"/>
          <w:szCs w:val="24"/>
          <w:lang w:val="es-UY"/>
        </w:rPr>
        <w:t xml:space="preserve"> </w:t>
      </w:r>
      <w:r w:rsidRPr="00B42CBA">
        <w:rPr>
          <w:rFonts w:cs="Arial"/>
          <w:szCs w:val="24"/>
          <w:lang w:val="es-UY"/>
        </w:rPr>
        <w:t xml:space="preserve">Determinación de turbidez </w:t>
      </w:r>
      <w:r w:rsidR="009F6146" w:rsidRPr="00B42CBA">
        <w:rPr>
          <w:rFonts w:cs="Arial"/>
          <w:szCs w:val="24"/>
          <w:lang w:val="es-UY"/>
        </w:rPr>
        <w:t>in situ con distintos equipos</w:t>
      </w:r>
      <w:r w:rsidRPr="00B42CBA">
        <w:rPr>
          <w:rFonts w:cs="Arial"/>
          <w:szCs w:val="24"/>
          <w:lang w:val="es-UY"/>
        </w:rPr>
        <w:t>.</w:t>
      </w:r>
    </w:p>
    <w:p w:rsidR="009F6146" w:rsidRPr="0070203F" w:rsidRDefault="008E3302" w:rsidP="00B42CBA">
      <w:pPr>
        <w:numPr>
          <w:ilvl w:val="0"/>
          <w:numId w:val="13"/>
        </w:numPr>
        <w:tabs>
          <w:tab w:val="left" w:pos="0"/>
        </w:tabs>
        <w:suppressAutoHyphens/>
        <w:spacing w:line="360" w:lineRule="auto"/>
        <w:jc w:val="both"/>
        <w:rPr>
          <w:rFonts w:cs="Arial"/>
          <w:szCs w:val="24"/>
          <w:lang w:val="es-UY"/>
        </w:rPr>
      </w:pPr>
      <w:r w:rsidRPr="0070203F">
        <w:rPr>
          <w:rFonts w:cs="Arial"/>
          <w:szCs w:val="24"/>
          <w:lang w:val="es-UY"/>
        </w:rPr>
        <w:t>Instructivo</w:t>
      </w:r>
      <w:r w:rsidR="00BD3386" w:rsidRPr="0070203F">
        <w:rPr>
          <w:rFonts w:cs="Arial"/>
          <w:szCs w:val="24"/>
          <w:lang w:val="es-UY"/>
        </w:rPr>
        <w:t>s</w:t>
      </w:r>
      <w:r w:rsidRPr="0070203F">
        <w:rPr>
          <w:rFonts w:cs="Arial"/>
          <w:szCs w:val="24"/>
          <w:lang w:val="es-UY"/>
        </w:rPr>
        <w:t xml:space="preserve"> de trabajo </w:t>
      </w:r>
      <w:r w:rsidRPr="0070203F">
        <w:rPr>
          <w:rFonts w:cs="Arial"/>
          <w:szCs w:val="24"/>
        </w:rPr>
        <w:t>ITM.</w:t>
      </w:r>
      <w:r w:rsidR="00BD3386" w:rsidRPr="0070203F">
        <w:rPr>
          <w:rFonts w:cs="Arial"/>
          <w:szCs w:val="24"/>
        </w:rPr>
        <w:t>GL.</w:t>
      </w:r>
      <w:r w:rsidRPr="0070203F">
        <w:rPr>
          <w:rFonts w:cs="Arial"/>
          <w:szCs w:val="24"/>
        </w:rPr>
        <w:t>QC.03.</w:t>
      </w:r>
      <w:r w:rsidR="00BD3386" w:rsidRPr="0070203F">
        <w:rPr>
          <w:rFonts w:cs="Arial"/>
          <w:szCs w:val="24"/>
        </w:rPr>
        <w:t>XX</w:t>
      </w:r>
      <w:r w:rsidRPr="0070203F">
        <w:rPr>
          <w:rFonts w:cs="Arial"/>
          <w:szCs w:val="24"/>
          <w:lang w:val="es-UY"/>
        </w:rPr>
        <w:t xml:space="preserve"> </w:t>
      </w:r>
      <w:r w:rsidR="002602D7" w:rsidRPr="0070203F">
        <w:rPr>
          <w:rFonts w:cs="Arial"/>
          <w:szCs w:val="24"/>
          <w:lang w:val="es-UY"/>
        </w:rPr>
        <w:t xml:space="preserve">(anteriormente codificados ITM.QC.03.XX)  - </w:t>
      </w:r>
      <w:r w:rsidRPr="0070203F">
        <w:rPr>
          <w:rFonts w:cs="Arial"/>
          <w:szCs w:val="24"/>
          <w:lang w:val="es-UY"/>
        </w:rPr>
        <w:t xml:space="preserve">Determinación de cloro residual libre </w:t>
      </w:r>
      <w:r w:rsidR="009F6146" w:rsidRPr="0070203F">
        <w:rPr>
          <w:rFonts w:cs="Arial"/>
          <w:szCs w:val="24"/>
          <w:lang w:val="es-UY"/>
        </w:rPr>
        <w:t>y/o total utili</w:t>
      </w:r>
      <w:r w:rsidR="002602D7" w:rsidRPr="0070203F">
        <w:rPr>
          <w:rFonts w:cs="Arial"/>
          <w:szCs w:val="24"/>
          <w:lang w:val="es-UY"/>
        </w:rPr>
        <w:t>zando distintos equipos y rango.</w:t>
      </w:r>
    </w:p>
    <w:p w:rsidR="000D786E" w:rsidRPr="00B42CBA" w:rsidRDefault="000D786E" w:rsidP="00B42CBA">
      <w:pPr>
        <w:spacing w:line="360" w:lineRule="auto"/>
        <w:ind w:left="720"/>
        <w:jc w:val="both"/>
        <w:rPr>
          <w:rFonts w:cs="Arial"/>
          <w:szCs w:val="24"/>
          <w:lang w:val="es-UY"/>
        </w:rPr>
      </w:pPr>
    </w:p>
    <w:p w:rsidR="005728E9" w:rsidRPr="00B42CBA" w:rsidRDefault="005728E9" w:rsidP="00B42CBA">
      <w:pPr>
        <w:spacing w:line="360" w:lineRule="auto"/>
        <w:rPr>
          <w:rFonts w:cs="Arial"/>
          <w:szCs w:val="24"/>
          <w:lang w:val="es-MX"/>
        </w:rPr>
      </w:pPr>
    </w:p>
    <w:p w:rsidR="00930B73" w:rsidRPr="00B42CBA" w:rsidRDefault="00930B73" w:rsidP="00B42CBA">
      <w:pPr>
        <w:pStyle w:val="Ttulo1"/>
        <w:spacing w:line="360" w:lineRule="auto"/>
        <w:rPr>
          <w:rFonts w:cs="Arial"/>
          <w:i/>
          <w:szCs w:val="24"/>
        </w:rPr>
      </w:pPr>
      <w:r w:rsidRPr="00B42CBA">
        <w:rPr>
          <w:rFonts w:cs="Arial"/>
          <w:i/>
          <w:szCs w:val="24"/>
        </w:rPr>
        <w:t>3.   DEFINICIONES</w:t>
      </w:r>
    </w:p>
    <w:p w:rsidR="00930B73" w:rsidRPr="00B42CBA" w:rsidRDefault="00930B73" w:rsidP="00B42CBA">
      <w:pPr>
        <w:spacing w:line="360" w:lineRule="auto"/>
        <w:rPr>
          <w:rFonts w:cs="Arial"/>
          <w:szCs w:val="24"/>
        </w:rPr>
      </w:pPr>
    </w:p>
    <w:p w:rsidR="00867349" w:rsidRPr="00B42CBA" w:rsidRDefault="00867349" w:rsidP="00B42CBA">
      <w:pPr>
        <w:numPr>
          <w:ilvl w:val="0"/>
          <w:numId w:val="18"/>
        </w:numPr>
        <w:spacing w:line="360" w:lineRule="auto"/>
        <w:rPr>
          <w:rFonts w:cs="Arial"/>
          <w:b/>
          <w:szCs w:val="24"/>
        </w:rPr>
      </w:pPr>
      <w:r w:rsidRPr="00B42CBA">
        <w:rPr>
          <w:rFonts w:cs="Arial"/>
          <w:b/>
          <w:szCs w:val="24"/>
        </w:rPr>
        <w:t xml:space="preserve">GGL: </w:t>
      </w:r>
      <w:r w:rsidRPr="00B42CBA">
        <w:rPr>
          <w:rFonts w:cs="Arial"/>
          <w:szCs w:val="24"/>
        </w:rPr>
        <w:t>Gerencia de Gestión de Laboratorios</w:t>
      </w:r>
    </w:p>
    <w:p w:rsidR="00867349" w:rsidRPr="00B42CBA" w:rsidRDefault="00867349" w:rsidP="00B42CBA">
      <w:pPr>
        <w:numPr>
          <w:ilvl w:val="0"/>
          <w:numId w:val="18"/>
        </w:numPr>
        <w:spacing w:line="360" w:lineRule="auto"/>
        <w:rPr>
          <w:rFonts w:cs="Arial"/>
          <w:szCs w:val="24"/>
        </w:rPr>
      </w:pPr>
      <w:r w:rsidRPr="00B42CBA">
        <w:rPr>
          <w:rFonts w:cs="Arial"/>
          <w:b/>
          <w:szCs w:val="24"/>
        </w:rPr>
        <w:t>LR:</w:t>
      </w:r>
      <w:r w:rsidRPr="00B42CBA">
        <w:rPr>
          <w:rFonts w:cs="Arial"/>
          <w:szCs w:val="24"/>
        </w:rPr>
        <w:t xml:space="preserve"> Laboratorio Regional</w:t>
      </w:r>
    </w:p>
    <w:p w:rsidR="00867349" w:rsidRPr="00B42CBA" w:rsidRDefault="00867349" w:rsidP="00B42CBA">
      <w:pPr>
        <w:numPr>
          <w:ilvl w:val="0"/>
          <w:numId w:val="18"/>
        </w:numPr>
        <w:spacing w:line="360" w:lineRule="auto"/>
        <w:rPr>
          <w:rFonts w:cs="Arial"/>
          <w:szCs w:val="24"/>
        </w:rPr>
      </w:pPr>
      <w:r w:rsidRPr="00B42CBA">
        <w:rPr>
          <w:rFonts w:cs="Arial"/>
          <w:b/>
          <w:szCs w:val="24"/>
        </w:rPr>
        <w:t>LRA:</w:t>
      </w:r>
      <w:r w:rsidRPr="00B42CBA">
        <w:rPr>
          <w:rFonts w:cs="Arial"/>
          <w:szCs w:val="24"/>
        </w:rPr>
        <w:t xml:space="preserve"> Laboratorio Regional Ambiental</w:t>
      </w:r>
    </w:p>
    <w:p w:rsidR="00930B73" w:rsidRPr="00B42CBA" w:rsidRDefault="00DA5F14" w:rsidP="00B42CBA">
      <w:pPr>
        <w:numPr>
          <w:ilvl w:val="0"/>
          <w:numId w:val="18"/>
        </w:numPr>
        <w:spacing w:line="360" w:lineRule="auto"/>
        <w:jc w:val="both"/>
        <w:rPr>
          <w:rFonts w:cs="Arial"/>
          <w:szCs w:val="24"/>
        </w:rPr>
      </w:pPr>
      <w:proofErr w:type="spellStart"/>
      <w:r w:rsidRPr="00B42CBA">
        <w:rPr>
          <w:rFonts w:cs="Arial"/>
          <w:b/>
          <w:szCs w:val="24"/>
        </w:rPr>
        <w:lastRenderedPageBreak/>
        <w:t>Muestreador</w:t>
      </w:r>
      <w:proofErr w:type="spellEnd"/>
      <w:r w:rsidRPr="00B42CBA">
        <w:rPr>
          <w:rFonts w:cs="Arial"/>
          <w:b/>
          <w:szCs w:val="24"/>
        </w:rPr>
        <w:t>:</w:t>
      </w:r>
      <w:r w:rsidRPr="00B42CBA">
        <w:rPr>
          <w:rFonts w:cs="Arial"/>
          <w:szCs w:val="24"/>
        </w:rPr>
        <w:t xml:space="preserve"> funcionario destinado a la extracción de muestras y a la realización de los ensayos en sitio</w:t>
      </w:r>
      <w:r w:rsidR="00B92A60" w:rsidRPr="00B42CBA">
        <w:rPr>
          <w:rFonts w:cs="Arial"/>
          <w:szCs w:val="24"/>
        </w:rPr>
        <w:t xml:space="preserve"> (in situ)</w:t>
      </w:r>
      <w:r w:rsidRPr="00B42CBA">
        <w:rPr>
          <w:rFonts w:cs="Arial"/>
          <w:szCs w:val="24"/>
        </w:rPr>
        <w:t xml:space="preserve"> requeridos.</w:t>
      </w:r>
    </w:p>
    <w:p w:rsidR="00DE33DC" w:rsidRPr="00B42CBA" w:rsidRDefault="00DE33DC" w:rsidP="00B42CBA">
      <w:pPr>
        <w:spacing w:line="360" w:lineRule="auto"/>
        <w:rPr>
          <w:rFonts w:cs="Arial"/>
          <w:szCs w:val="24"/>
        </w:rPr>
      </w:pPr>
    </w:p>
    <w:p w:rsidR="00930B73" w:rsidRPr="00B42CBA" w:rsidRDefault="00930B73" w:rsidP="00B42CBA">
      <w:pPr>
        <w:pStyle w:val="Ttulo1"/>
        <w:numPr>
          <w:ilvl w:val="0"/>
          <w:numId w:val="3"/>
        </w:numPr>
        <w:spacing w:line="360" w:lineRule="auto"/>
        <w:rPr>
          <w:rFonts w:cs="Arial"/>
          <w:i/>
          <w:szCs w:val="24"/>
        </w:rPr>
      </w:pPr>
      <w:r w:rsidRPr="00B42CBA">
        <w:rPr>
          <w:rFonts w:cs="Arial"/>
          <w:i/>
          <w:szCs w:val="24"/>
        </w:rPr>
        <w:t>RESPONSABILIDADES</w:t>
      </w:r>
    </w:p>
    <w:p w:rsidR="00930B73" w:rsidRPr="00B42CBA" w:rsidRDefault="00930B73" w:rsidP="00B42CBA">
      <w:pPr>
        <w:spacing w:line="360" w:lineRule="auto"/>
        <w:rPr>
          <w:rFonts w:cs="Arial"/>
          <w:b/>
          <w:szCs w:val="24"/>
          <w:lang w:val="es-MX"/>
        </w:rPr>
      </w:pPr>
    </w:p>
    <w:p w:rsidR="00930B73" w:rsidRPr="00B42CBA" w:rsidRDefault="00DA5F14" w:rsidP="00B42CBA">
      <w:pPr>
        <w:pStyle w:val="Textoindependiente"/>
        <w:spacing w:line="360" w:lineRule="auto"/>
        <w:rPr>
          <w:rFonts w:cs="Arial"/>
          <w:szCs w:val="24"/>
        </w:rPr>
      </w:pPr>
      <w:r w:rsidRPr="00B42CBA">
        <w:rPr>
          <w:rFonts w:cs="Arial"/>
          <w:szCs w:val="24"/>
        </w:rPr>
        <w:t xml:space="preserve">El </w:t>
      </w:r>
      <w:proofErr w:type="spellStart"/>
      <w:r w:rsidR="00D71A60" w:rsidRPr="00B42CBA">
        <w:rPr>
          <w:rFonts w:cs="Arial"/>
          <w:szCs w:val="24"/>
        </w:rPr>
        <w:t>muestreador</w:t>
      </w:r>
      <w:proofErr w:type="spellEnd"/>
      <w:r w:rsidR="00D71A60" w:rsidRPr="00B42CBA">
        <w:rPr>
          <w:rFonts w:cs="Arial"/>
          <w:szCs w:val="24"/>
        </w:rPr>
        <w:t xml:space="preserve"> </w:t>
      </w:r>
      <w:r w:rsidRPr="00B42CBA">
        <w:rPr>
          <w:rFonts w:cs="Arial"/>
          <w:szCs w:val="24"/>
        </w:rPr>
        <w:t xml:space="preserve">es responsable de la ejecución de las actividades descritas en el presente procedimiento. </w:t>
      </w:r>
    </w:p>
    <w:p w:rsidR="009F6146" w:rsidRPr="00B42CBA" w:rsidRDefault="009F6146" w:rsidP="00B42CBA">
      <w:pPr>
        <w:pStyle w:val="Textoindependiente"/>
        <w:spacing w:line="360" w:lineRule="auto"/>
        <w:rPr>
          <w:rFonts w:cs="Arial"/>
          <w:szCs w:val="24"/>
        </w:rPr>
      </w:pPr>
    </w:p>
    <w:p w:rsidR="00930B73" w:rsidRPr="00B42CBA" w:rsidRDefault="00930B73" w:rsidP="00B42CBA">
      <w:pPr>
        <w:pStyle w:val="Encabezado"/>
        <w:numPr>
          <w:ilvl w:val="0"/>
          <w:numId w:val="3"/>
        </w:numPr>
        <w:tabs>
          <w:tab w:val="clear" w:pos="4252"/>
          <w:tab w:val="clear" w:pos="8504"/>
          <w:tab w:val="left" w:pos="1134"/>
        </w:tabs>
        <w:spacing w:line="360" w:lineRule="auto"/>
        <w:rPr>
          <w:rFonts w:cs="Arial"/>
          <w:b/>
          <w:i/>
          <w:szCs w:val="24"/>
          <w:lang w:val="es-MX"/>
        </w:rPr>
      </w:pPr>
      <w:r w:rsidRPr="00B42CBA">
        <w:rPr>
          <w:rFonts w:cs="Arial"/>
          <w:b/>
          <w:i/>
          <w:szCs w:val="24"/>
          <w:lang w:val="es-MX"/>
        </w:rPr>
        <w:t xml:space="preserve"> PRINCIPIOS DEL PROCEDIMIENTO TÉCNICO</w:t>
      </w:r>
    </w:p>
    <w:p w:rsidR="00930B73" w:rsidRPr="00B42CBA" w:rsidRDefault="00930B73" w:rsidP="00B42CBA">
      <w:pPr>
        <w:pStyle w:val="Encabezado"/>
        <w:tabs>
          <w:tab w:val="clear" w:pos="4252"/>
          <w:tab w:val="clear" w:pos="8504"/>
          <w:tab w:val="left" w:pos="1134"/>
        </w:tabs>
        <w:spacing w:line="360" w:lineRule="auto"/>
        <w:rPr>
          <w:rFonts w:cs="Arial"/>
          <w:szCs w:val="24"/>
          <w:lang w:val="es-MX"/>
        </w:rPr>
      </w:pPr>
    </w:p>
    <w:p w:rsidR="00F453DA" w:rsidRPr="00B42CBA" w:rsidRDefault="00D60CF0" w:rsidP="00B42CBA">
      <w:pPr>
        <w:autoSpaceDE w:val="0"/>
        <w:autoSpaceDN w:val="0"/>
        <w:adjustRightInd w:val="0"/>
        <w:spacing w:line="360" w:lineRule="auto"/>
        <w:jc w:val="both"/>
        <w:rPr>
          <w:rFonts w:cs="Arial"/>
          <w:szCs w:val="24"/>
          <w:lang w:eastAsia="en-US"/>
        </w:rPr>
      </w:pPr>
      <w:r w:rsidRPr="00B42CBA">
        <w:rPr>
          <w:rFonts w:cs="Arial"/>
          <w:szCs w:val="24"/>
          <w:lang w:val="es-UY"/>
        </w:rPr>
        <w:t xml:space="preserve">El muestreo de agua es el conjunto de </w:t>
      </w:r>
      <w:r w:rsidRPr="00B42CBA">
        <w:rPr>
          <w:rFonts w:cs="Arial"/>
          <w:szCs w:val="24"/>
          <w:lang w:eastAsia="en-US"/>
        </w:rPr>
        <w:t>actividades necesarias para obtener volúmenes de agua en un sitio determinado del sistema de abastecimiento, representativos</w:t>
      </w:r>
      <w:r w:rsidR="00F453DA" w:rsidRPr="00B42CBA">
        <w:rPr>
          <w:rFonts w:cs="Arial"/>
          <w:szCs w:val="24"/>
          <w:lang w:eastAsia="en-US"/>
        </w:rPr>
        <w:t xml:space="preserve"> del agua que está siendo suministrada a los consumidores</w:t>
      </w:r>
      <w:r w:rsidRPr="00B42CBA">
        <w:rPr>
          <w:rFonts w:cs="Arial"/>
          <w:szCs w:val="24"/>
          <w:lang w:eastAsia="en-US"/>
        </w:rPr>
        <w:t xml:space="preserve">. </w:t>
      </w:r>
    </w:p>
    <w:p w:rsidR="00F453DA" w:rsidRPr="00B42CBA" w:rsidRDefault="00F453DA" w:rsidP="00B42CBA">
      <w:pPr>
        <w:autoSpaceDE w:val="0"/>
        <w:autoSpaceDN w:val="0"/>
        <w:adjustRightInd w:val="0"/>
        <w:spacing w:line="360" w:lineRule="auto"/>
        <w:jc w:val="both"/>
        <w:rPr>
          <w:rFonts w:cs="Arial"/>
          <w:szCs w:val="24"/>
          <w:lang w:eastAsia="en-US"/>
        </w:rPr>
      </w:pPr>
    </w:p>
    <w:p w:rsidR="00F453DA" w:rsidRPr="00B42CBA" w:rsidRDefault="00D60CF0" w:rsidP="00B42CBA">
      <w:pPr>
        <w:autoSpaceDE w:val="0"/>
        <w:autoSpaceDN w:val="0"/>
        <w:adjustRightInd w:val="0"/>
        <w:spacing w:line="360" w:lineRule="auto"/>
        <w:jc w:val="both"/>
        <w:rPr>
          <w:rFonts w:cs="Arial"/>
          <w:szCs w:val="24"/>
          <w:lang w:eastAsia="en-US"/>
        </w:rPr>
      </w:pPr>
      <w:r w:rsidRPr="00B42CBA">
        <w:rPr>
          <w:rFonts w:cs="Arial"/>
          <w:szCs w:val="24"/>
          <w:lang w:eastAsia="en-US"/>
        </w:rPr>
        <w:t>La correcta recolección, identificación, preservación, acondicionamiento</w:t>
      </w:r>
      <w:r w:rsidR="00F453DA" w:rsidRPr="00B42CBA">
        <w:rPr>
          <w:rFonts w:cs="Arial"/>
          <w:szCs w:val="24"/>
          <w:lang w:eastAsia="en-US"/>
        </w:rPr>
        <w:t xml:space="preserve">, </w:t>
      </w:r>
      <w:r w:rsidRPr="00B42CBA">
        <w:rPr>
          <w:rFonts w:cs="Arial"/>
          <w:szCs w:val="24"/>
          <w:lang w:eastAsia="en-US"/>
        </w:rPr>
        <w:t xml:space="preserve">almacenamiento </w:t>
      </w:r>
      <w:r w:rsidR="00F453DA" w:rsidRPr="00B42CBA">
        <w:rPr>
          <w:rFonts w:cs="Arial"/>
          <w:szCs w:val="24"/>
          <w:lang w:eastAsia="en-US"/>
        </w:rPr>
        <w:t xml:space="preserve">y transporte </w:t>
      </w:r>
      <w:r w:rsidRPr="00B42CBA">
        <w:rPr>
          <w:rFonts w:cs="Arial"/>
          <w:szCs w:val="24"/>
          <w:lang w:eastAsia="en-US"/>
        </w:rPr>
        <w:t>es fundamental para que la muestra sea adecuada para los fines que fue extraída</w:t>
      </w:r>
      <w:r w:rsidR="00F453DA" w:rsidRPr="00B42CBA">
        <w:rPr>
          <w:rFonts w:cs="Arial"/>
          <w:szCs w:val="24"/>
          <w:lang w:eastAsia="en-US"/>
        </w:rPr>
        <w:t>, manteniendo su representatividad y composición. Para ello es</w:t>
      </w:r>
      <w:r w:rsidR="0058313A" w:rsidRPr="00B42CBA">
        <w:rPr>
          <w:rFonts w:cs="Arial"/>
          <w:szCs w:val="24"/>
          <w:lang w:eastAsia="en-US"/>
        </w:rPr>
        <w:t xml:space="preserve"> </w:t>
      </w:r>
      <w:proofErr w:type="gramStart"/>
      <w:r w:rsidR="008E3302" w:rsidRPr="00B42CBA">
        <w:rPr>
          <w:rFonts w:cs="Arial"/>
          <w:szCs w:val="24"/>
          <w:lang w:eastAsia="en-US"/>
        </w:rPr>
        <w:t>necesario</w:t>
      </w:r>
      <w:proofErr w:type="gramEnd"/>
      <w:r w:rsidR="00F453DA" w:rsidRPr="00B42CBA">
        <w:rPr>
          <w:rFonts w:cs="Arial"/>
          <w:szCs w:val="24"/>
          <w:lang w:eastAsia="en-US"/>
        </w:rPr>
        <w:t xml:space="preserve"> que esta actividad sea realizada</w:t>
      </w:r>
      <w:r w:rsidRPr="00B42CBA">
        <w:rPr>
          <w:rFonts w:cs="Arial"/>
          <w:szCs w:val="24"/>
          <w:lang w:eastAsia="en-US"/>
        </w:rPr>
        <w:t xml:space="preserve"> por personal calificado</w:t>
      </w:r>
      <w:r w:rsidR="002C3B24" w:rsidRPr="00B42CBA">
        <w:rPr>
          <w:rFonts w:cs="Arial"/>
          <w:szCs w:val="24"/>
          <w:lang w:eastAsia="en-US"/>
        </w:rPr>
        <w:t xml:space="preserve">, el cual debe seguir estrictamente los instructivos de extracción de muestras, preservación, embalaje y traslado de las mismas al laboratorio destino, así como </w:t>
      </w:r>
      <w:r w:rsidR="008B2715" w:rsidRPr="00B42CBA">
        <w:rPr>
          <w:rFonts w:cs="Arial"/>
          <w:szCs w:val="24"/>
          <w:lang w:eastAsia="en-US"/>
        </w:rPr>
        <w:t xml:space="preserve">los </w:t>
      </w:r>
      <w:r w:rsidR="002C3B24" w:rsidRPr="00B42CBA">
        <w:rPr>
          <w:rFonts w:cs="Arial"/>
          <w:szCs w:val="24"/>
          <w:lang w:eastAsia="en-US"/>
        </w:rPr>
        <w:t xml:space="preserve">documentos que detallan los análisis en sitio a realizar. </w:t>
      </w:r>
    </w:p>
    <w:p w:rsidR="006B305E" w:rsidRPr="00B42CBA" w:rsidRDefault="006B305E" w:rsidP="00B42CBA">
      <w:pPr>
        <w:autoSpaceDE w:val="0"/>
        <w:autoSpaceDN w:val="0"/>
        <w:adjustRightInd w:val="0"/>
        <w:spacing w:line="360" w:lineRule="auto"/>
        <w:jc w:val="both"/>
        <w:rPr>
          <w:rFonts w:cs="Arial"/>
          <w:szCs w:val="24"/>
          <w:lang w:eastAsia="en-US"/>
        </w:rPr>
      </w:pPr>
    </w:p>
    <w:p w:rsidR="00930B73" w:rsidRPr="00B42CBA" w:rsidRDefault="00930B73" w:rsidP="00B42CBA">
      <w:pPr>
        <w:numPr>
          <w:ilvl w:val="0"/>
          <w:numId w:val="3"/>
        </w:numPr>
        <w:spacing w:line="360" w:lineRule="auto"/>
        <w:rPr>
          <w:rFonts w:cs="Arial"/>
          <w:b/>
          <w:i/>
          <w:szCs w:val="24"/>
          <w:lang w:val="es-MX"/>
        </w:rPr>
      </w:pPr>
      <w:r w:rsidRPr="00B42CBA">
        <w:rPr>
          <w:rFonts w:cs="Arial"/>
          <w:b/>
          <w:i/>
          <w:szCs w:val="24"/>
          <w:lang w:val="es-MX"/>
        </w:rPr>
        <w:t xml:space="preserve"> CONSIDERACIONES DE SEGURIDAD</w:t>
      </w:r>
    </w:p>
    <w:p w:rsidR="00930B73" w:rsidRPr="00B42CBA" w:rsidRDefault="00930B73" w:rsidP="00B42CBA">
      <w:pPr>
        <w:spacing w:line="360" w:lineRule="auto"/>
        <w:rPr>
          <w:rFonts w:cs="Arial"/>
          <w:szCs w:val="24"/>
          <w:lang w:val="es-MX"/>
        </w:rPr>
      </w:pPr>
    </w:p>
    <w:p w:rsidR="007260C2" w:rsidRPr="00B42CBA" w:rsidRDefault="007260C2" w:rsidP="00B42CBA">
      <w:pPr>
        <w:autoSpaceDE w:val="0"/>
        <w:autoSpaceDN w:val="0"/>
        <w:adjustRightInd w:val="0"/>
        <w:spacing w:line="360" w:lineRule="auto"/>
        <w:jc w:val="both"/>
        <w:rPr>
          <w:rFonts w:cs="Arial"/>
          <w:szCs w:val="24"/>
        </w:rPr>
      </w:pPr>
      <w:r w:rsidRPr="00B42CBA">
        <w:rPr>
          <w:rFonts w:cs="Arial"/>
          <w:szCs w:val="24"/>
        </w:rPr>
        <w:t>Extremar los cuidados en la manipulación de:</w:t>
      </w:r>
    </w:p>
    <w:p w:rsidR="007260C2" w:rsidRPr="00B42CBA" w:rsidRDefault="007260C2" w:rsidP="00B42CBA">
      <w:pPr>
        <w:numPr>
          <w:ilvl w:val="0"/>
          <w:numId w:val="14"/>
        </w:numPr>
        <w:autoSpaceDE w:val="0"/>
        <w:autoSpaceDN w:val="0"/>
        <w:adjustRightInd w:val="0"/>
        <w:spacing w:line="360" w:lineRule="auto"/>
        <w:jc w:val="both"/>
        <w:rPr>
          <w:rFonts w:cs="Arial"/>
          <w:szCs w:val="24"/>
        </w:rPr>
      </w:pPr>
      <w:r w:rsidRPr="00B42CBA">
        <w:rPr>
          <w:rFonts w:cs="Arial"/>
          <w:szCs w:val="24"/>
        </w:rPr>
        <w:t>los productos inflamables (alcohol y gas) y los  implementos propios para el flambeo de los grifos de muestreo</w:t>
      </w:r>
      <w:r w:rsidR="005728E9" w:rsidRPr="00B42CBA">
        <w:rPr>
          <w:rFonts w:cs="Arial"/>
          <w:szCs w:val="24"/>
        </w:rPr>
        <w:t>, de forma de evitar daños personales</w:t>
      </w:r>
      <w:r w:rsidRPr="00B42CBA">
        <w:rPr>
          <w:rFonts w:cs="Arial"/>
          <w:szCs w:val="24"/>
        </w:rPr>
        <w:t>;</w:t>
      </w:r>
    </w:p>
    <w:p w:rsidR="007260C2" w:rsidRPr="00B42CBA" w:rsidRDefault="007260C2" w:rsidP="00B42CBA">
      <w:pPr>
        <w:numPr>
          <w:ilvl w:val="0"/>
          <w:numId w:val="14"/>
        </w:numPr>
        <w:autoSpaceDE w:val="0"/>
        <w:autoSpaceDN w:val="0"/>
        <w:adjustRightInd w:val="0"/>
        <w:spacing w:line="360" w:lineRule="auto"/>
        <w:jc w:val="both"/>
        <w:rPr>
          <w:rFonts w:cs="Arial"/>
          <w:szCs w:val="24"/>
        </w:rPr>
      </w:pPr>
      <w:r w:rsidRPr="00B42CBA">
        <w:rPr>
          <w:rFonts w:cs="Arial"/>
          <w:szCs w:val="24"/>
        </w:rPr>
        <w:t>el material de vidrio para la extracción de las muestras de manera de evitar cortes</w:t>
      </w:r>
      <w:r w:rsidR="003947E0" w:rsidRPr="00B42CBA">
        <w:rPr>
          <w:rFonts w:cs="Arial"/>
          <w:szCs w:val="24"/>
        </w:rPr>
        <w:t>.</w:t>
      </w:r>
    </w:p>
    <w:p w:rsidR="007260C2" w:rsidRPr="00B42CBA" w:rsidRDefault="007260C2" w:rsidP="00B42CBA">
      <w:pPr>
        <w:autoSpaceDE w:val="0"/>
        <w:autoSpaceDN w:val="0"/>
        <w:adjustRightInd w:val="0"/>
        <w:spacing w:line="360" w:lineRule="auto"/>
        <w:jc w:val="both"/>
        <w:rPr>
          <w:rFonts w:cs="Arial"/>
          <w:szCs w:val="24"/>
        </w:rPr>
      </w:pPr>
    </w:p>
    <w:p w:rsidR="007260C2" w:rsidRPr="00B42CBA" w:rsidRDefault="007260C2" w:rsidP="00B42CBA">
      <w:pPr>
        <w:autoSpaceDE w:val="0"/>
        <w:autoSpaceDN w:val="0"/>
        <w:adjustRightInd w:val="0"/>
        <w:spacing w:line="360" w:lineRule="auto"/>
        <w:jc w:val="both"/>
        <w:rPr>
          <w:rFonts w:cs="Arial"/>
          <w:szCs w:val="24"/>
        </w:rPr>
      </w:pPr>
      <w:r w:rsidRPr="00B42CBA">
        <w:rPr>
          <w:rFonts w:cs="Arial"/>
          <w:szCs w:val="24"/>
        </w:rPr>
        <w:lastRenderedPageBreak/>
        <w:t xml:space="preserve">Evitar el contacto del reactivo DPD </w:t>
      </w:r>
      <w:r w:rsidR="00C32EB9" w:rsidRPr="00B42CBA">
        <w:rPr>
          <w:rFonts w:cs="Arial"/>
          <w:szCs w:val="24"/>
        </w:rPr>
        <w:t xml:space="preserve">con los ojos y, en la medida de lo posible, </w:t>
      </w:r>
      <w:r w:rsidRPr="00B42CBA">
        <w:rPr>
          <w:rFonts w:cs="Arial"/>
          <w:szCs w:val="24"/>
        </w:rPr>
        <w:t>con la piel</w:t>
      </w:r>
      <w:r w:rsidR="00C32EB9" w:rsidRPr="00B42CBA">
        <w:rPr>
          <w:rFonts w:cs="Arial"/>
          <w:szCs w:val="24"/>
        </w:rPr>
        <w:t>.</w:t>
      </w:r>
      <w:r w:rsidRPr="00B42CBA">
        <w:rPr>
          <w:rFonts w:cs="Arial"/>
          <w:szCs w:val="24"/>
        </w:rPr>
        <w:t xml:space="preserve"> En caso de contacto lavar con abundante agua.</w:t>
      </w:r>
      <w:r w:rsidR="00B92A60" w:rsidRPr="00B42CBA">
        <w:rPr>
          <w:rFonts w:cs="Arial"/>
          <w:szCs w:val="24"/>
        </w:rPr>
        <w:t xml:space="preserve"> </w:t>
      </w:r>
    </w:p>
    <w:p w:rsidR="007260C2" w:rsidRPr="00B42CBA" w:rsidRDefault="007260C2" w:rsidP="00B42CBA">
      <w:pPr>
        <w:autoSpaceDE w:val="0"/>
        <w:autoSpaceDN w:val="0"/>
        <w:adjustRightInd w:val="0"/>
        <w:spacing w:line="360" w:lineRule="auto"/>
        <w:rPr>
          <w:rFonts w:cs="Arial"/>
          <w:szCs w:val="24"/>
        </w:rPr>
      </w:pPr>
    </w:p>
    <w:p w:rsidR="007260C2" w:rsidRPr="00B42CBA" w:rsidRDefault="007260C2" w:rsidP="00B42CBA">
      <w:pPr>
        <w:autoSpaceDE w:val="0"/>
        <w:autoSpaceDN w:val="0"/>
        <w:adjustRightInd w:val="0"/>
        <w:spacing w:line="360" w:lineRule="auto"/>
        <w:rPr>
          <w:rFonts w:cs="Arial"/>
          <w:szCs w:val="24"/>
        </w:rPr>
      </w:pPr>
      <w:r w:rsidRPr="00B42CBA">
        <w:rPr>
          <w:rFonts w:cs="Arial"/>
          <w:szCs w:val="24"/>
        </w:rPr>
        <w:t>No emplee queroseno o nafta para flambear el grifo de muestreo.</w:t>
      </w:r>
    </w:p>
    <w:p w:rsidR="00B21B14" w:rsidRPr="00B42CBA" w:rsidRDefault="00B21B14" w:rsidP="00B42CBA">
      <w:pPr>
        <w:spacing w:line="360" w:lineRule="auto"/>
        <w:rPr>
          <w:rFonts w:cs="Arial"/>
          <w:szCs w:val="24"/>
          <w:lang w:val="es-MX"/>
        </w:rPr>
      </w:pPr>
    </w:p>
    <w:p w:rsidR="003947E0" w:rsidRPr="00B42CBA" w:rsidRDefault="003947E0" w:rsidP="00B42CBA">
      <w:pPr>
        <w:autoSpaceDE w:val="0"/>
        <w:autoSpaceDN w:val="0"/>
        <w:adjustRightInd w:val="0"/>
        <w:spacing w:line="360" w:lineRule="auto"/>
        <w:jc w:val="both"/>
        <w:rPr>
          <w:rFonts w:cs="Arial"/>
          <w:szCs w:val="24"/>
        </w:rPr>
      </w:pPr>
      <w:r w:rsidRPr="00B42CBA">
        <w:rPr>
          <w:rFonts w:cs="Arial"/>
          <w:szCs w:val="24"/>
        </w:rPr>
        <w:t xml:space="preserve">Tener en cuenta las precauciones o condiciones de seguridad definidas en </w:t>
      </w:r>
      <w:r w:rsidR="00CE3BAB" w:rsidRPr="00B42CBA">
        <w:rPr>
          <w:rFonts w:cs="Arial"/>
          <w:szCs w:val="24"/>
        </w:rPr>
        <w:t xml:space="preserve">los puntos 10.3 – Extracción de muestras y análisis en sitio y </w:t>
      </w:r>
      <w:r w:rsidRPr="00B42CBA">
        <w:rPr>
          <w:rFonts w:cs="Arial"/>
          <w:szCs w:val="24"/>
        </w:rPr>
        <w:t>10.4</w:t>
      </w:r>
      <w:r w:rsidR="00CE3BAB" w:rsidRPr="00B42CBA">
        <w:rPr>
          <w:rFonts w:cs="Arial"/>
          <w:szCs w:val="24"/>
        </w:rPr>
        <w:t xml:space="preserve"> - </w:t>
      </w:r>
      <w:r w:rsidRPr="00B42CBA">
        <w:rPr>
          <w:rFonts w:cs="Arial"/>
          <w:szCs w:val="24"/>
        </w:rPr>
        <w:t>Acondicionamiento de las muestras para transporte refrigerado</w:t>
      </w:r>
      <w:r w:rsidR="007A14D1" w:rsidRPr="00B42CBA">
        <w:rPr>
          <w:rFonts w:cs="Arial"/>
          <w:szCs w:val="24"/>
        </w:rPr>
        <w:t>, del presente documento</w:t>
      </w:r>
      <w:r w:rsidRPr="00B42CBA">
        <w:rPr>
          <w:rFonts w:cs="Arial"/>
          <w:szCs w:val="24"/>
        </w:rPr>
        <w:t>.</w:t>
      </w:r>
      <w:r w:rsidR="00D71A60" w:rsidRPr="00B42CBA">
        <w:rPr>
          <w:rFonts w:cs="Arial"/>
          <w:szCs w:val="24"/>
        </w:rPr>
        <w:t xml:space="preserve"> </w:t>
      </w:r>
    </w:p>
    <w:p w:rsidR="007260C2" w:rsidRPr="00B42CBA" w:rsidRDefault="007260C2" w:rsidP="00B42CBA">
      <w:pPr>
        <w:autoSpaceDE w:val="0"/>
        <w:autoSpaceDN w:val="0"/>
        <w:adjustRightInd w:val="0"/>
        <w:spacing w:line="360" w:lineRule="auto"/>
        <w:rPr>
          <w:rFonts w:cs="Arial"/>
          <w:szCs w:val="24"/>
        </w:rPr>
      </w:pPr>
    </w:p>
    <w:p w:rsidR="00B21B14" w:rsidRPr="00B42CBA" w:rsidRDefault="003947E0" w:rsidP="00B42CBA">
      <w:pPr>
        <w:spacing w:line="360" w:lineRule="auto"/>
        <w:jc w:val="both"/>
        <w:rPr>
          <w:rFonts w:cs="Arial"/>
          <w:szCs w:val="24"/>
          <w:lang w:val="es-MX"/>
        </w:rPr>
      </w:pPr>
      <w:r w:rsidRPr="00B42CBA">
        <w:rPr>
          <w:rFonts w:cs="Arial"/>
          <w:szCs w:val="24"/>
          <w:lang w:val="es-MX"/>
        </w:rPr>
        <w:t>Tener en cuenta los aspectos vinculados al cumplimiento de las disposiciones vigentes respecto a conducción de vehículos (normas de seguridad en el tránsito)</w:t>
      </w:r>
      <w:r w:rsidR="00B92A60" w:rsidRPr="00B42CBA">
        <w:rPr>
          <w:rFonts w:cs="Arial"/>
          <w:szCs w:val="24"/>
          <w:lang w:val="es-MX"/>
        </w:rPr>
        <w:t>,</w:t>
      </w:r>
      <w:r w:rsidRPr="00B42CBA">
        <w:rPr>
          <w:rFonts w:cs="Arial"/>
          <w:szCs w:val="24"/>
          <w:lang w:val="es-MX"/>
        </w:rPr>
        <w:t xml:space="preserve"> y las propias de la Administración al h</w:t>
      </w:r>
      <w:r w:rsidR="00B92A60" w:rsidRPr="00B42CBA">
        <w:rPr>
          <w:rFonts w:cs="Arial"/>
          <w:szCs w:val="24"/>
          <w:lang w:val="es-MX"/>
        </w:rPr>
        <w:t>acer uso de un vehículo oficial.</w:t>
      </w:r>
    </w:p>
    <w:p w:rsidR="003947E0" w:rsidRPr="00B42CBA" w:rsidRDefault="003947E0" w:rsidP="00B42CBA">
      <w:pPr>
        <w:spacing w:line="360" w:lineRule="auto"/>
        <w:rPr>
          <w:rFonts w:cs="Arial"/>
          <w:szCs w:val="24"/>
          <w:lang w:val="es-MX"/>
        </w:rPr>
      </w:pPr>
    </w:p>
    <w:p w:rsidR="003947E0" w:rsidRPr="00B42CBA" w:rsidRDefault="003947E0" w:rsidP="00B42CBA">
      <w:pPr>
        <w:spacing w:line="360" w:lineRule="auto"/>
        <w:jc w:val="both"/>
        <w:rPr>
          <w:rFonts w:cs="Arial"/>
          <w:szCs w:val="24"/>
          <w:lang w:val="es-MX"/>
        </w:rPr>
      </w:pPr>
      <w:r w:rsidRPr="00B42CBA">
        <w:rPr>
          <w:rFonts w:cs="Arial"/>
          <w:szCs w:val="24"/>
          <w:lang w:val="es-MX"/>
        </w:rPr>
        <w:t>Extremar las precauciones:</w:t>
      </w:r>
    </w:p>
    <w:p w:rsidR="003947E0" w:rsidRPr="00B42CBA" w:rsidRDefault="005728E9" w:rsidP="00B42CBA">
      <w:pPr>
        <w:numPr>
          <w:ilvl w:val="0"/>
          <w:numId w:val="15"/>
        </w:numPr>
        <w:spacing w:line="360" w:lineRule="auto"/>
        <w:jc w:val="both"/>
        <w:rPr>
          <w:rFonts w:cs="Arial"/>
          <w:szCs w:val="24"/>
          <w:lang w:val="es-MX"/>
        </w:rPr>
      </w:pPr>
      <w:r w:rsidRPr="00B42CBA">
        <w:rPr>
          <w:rFonts w:cs="Arial"/>
          <w:szCs w:val="24"/>
          <w:lang w:val="es-MX"/>
        </w:rPr>
        <w:t>al atravesar caminando predios o campos</w:t>
      </w:r>
      <w:r w:rsidR="003947E0" w:rsidRPr="00B42CBA">
        <w:rPr>
          <w:rFonts w:cs="Arial"/>
          <w:szCs w:val="24"/>
          <w:lang w:val="es-MX"/>
        </w:rPr>
        <w:t xml:space="preserve">, debido al riesgo de ataques </w:t>
      </w:r>
      <w:r w:rsidRPr="00B42CBA">
        <w:rPr>
          <w:rFonts w:cs="Arial"/>
          <w:szCs w:val="24"/>
          <w:lang w:val="es-MX"/>
        </w:rPr>
        <w:t xml:space="preserve">de animales salvajes (ej. </w:t>
      </w:r>
      <w:r w:rsidR="003947E0" w:rsidRPr="00B42CBA">
        <w:rPr>
          <w:rFonts w:cs="Arial"/>
          <w:szCs w:val="24"/>
          <w:lang w:val="es-MX"/>
        </w:rPr>
        <w:t>víboras)</w:t>
      </w:r>
      <w:r w:rsidRPr="00B42CBA">
        <w:rPr>
          <w:rFonts w:cs="Arial"/>
          <w:szCs w:val="24"/>
          <w:lang w:val="es-MX"/>
        </w:rPr>
        <w:t xml:space="preserve">, </w:t>
      </w:r>
      <w:r w:rsidR="00CE3BAB" w:rsidRPr="00B42CBA">
        <w:rPr>
          <w:rFonts w:cs="Arial"/>
          <w:szCs w:val="24"/>
          <w:lang w:val="es-MX"/>
        </w:rPr>
        <w:t xml:space="preserve">contacto con </w:t>
      </w:r>
      <w:r w:rsidRPr="00B42CBA">
        <w:rPr>
          <w:rFonts w:cs="Arial"/>
          <w:szCs w:val="24"/>
          <w:lang w:val="es-MX"/>
        </w:rPr>
        <w:t>alambrado electrificado, etc.</w:t>
      </w:r>
    </w:p>
    <w:p w:rsidR="003947E0" w:rsidRPr="00B42CBA" w:rsidRDefault="003947E0" w:rsidP="00B42CBA">
      <w:pPr>
        <w:numPr>
          <w:ilvl w:val="0"/>
          <w:numId w:val="15"/>
        </w:numPr>
        <w:spacing w:line="360" w:lineRule="auto"/>
        <w:jc w:val="both"/>
        <w:rPr>
          <w:rFonts w:cs="Arial"/>
          <w:szCs w:val="24"/>
          <w:lang w:val="es-MX"/>
        </w:rPr>
      </w:pPr>
      <w:r w:rsidRPr="00B42CBA">
        <w:rPr>
          <w:rFonts w:cs="Arial"/>
          <w:szCs w:val="24"/>
          <w:lang w:val="es-MX"/>
        </w:rPr>
        <w:t>al transitar por caminos vecinales o rutas en mal estado</w:t>
      </w:r>
      <w:r w:rsidR="00CE3BAB" w:rsidRPr="00B42CBA">
        <w:rPr>
          <w:rFonts w:cs="Arial"/>
          <w:szCs w:val="24"/>
          <w:lang w:val="es-MX"/>
        </w:rPr>
        <w:t xml:space="preserve"> o </w:t>
      </w:r>
      <w:r w:rsidRPr="00B42CBA">
        <w:rPr>
          <w:rFonts w:cs="Arial"/>
          <w:szCs w:val="24"/>
          <w:lang w:val="es-MX"/>
        </w:rPr>
        <w:t>en pasos de cañadas o similares en co</w:t>
      </w:r>
      <w:r w:rsidR="00CE3BAB" w:rsidRPr="00B42CBA">
        <w:rPr>
          <w:rFonts w:cs="Arial"/>
          <w:szCs w:val="24"/>
          <w:lang w:val="es-MX"/>
        </w:rPr>
        <w:t>ndiciones atmosféricas adversas.</w:t>
      </w:r>
    </w:p>
    <w:p w:rsidR="00B92A60" w:rsidRPr="00B42CBA" w:rsidRDefault="00B92A60" w:rsidP="00B42CBA">
      <w:pPr>
        <w:spacing w:line="360" w:lineRule="auto"/>
        <w:jc w:val="both"/>
        <w:rPr>
          <w:rFonts w:cs="Arial"/>
          <w:szCs w:val="24"/>
          <w:lang w:val="es-MX"/>
        </w:rPr>
      </w:pPr>
    </w:p>
    <w:p w:rsidR="00B92A60" w:rsidRPr="00B42CBA" w:rsidRDefault="009511EA" w:rsidP="00B42CBA">
      <w:pPr>
        <w:spacing w:line="360" w:lineRule="auto"/>
        <w:jc w:val="both"/>
        <w:rPr>
          <w:rFonts w:cs="Arial"/>
          <w:szCs w:val="24"/>
          <w:lang w:val="es-MX"/>
        </w:rPr>
      </w:pPr>
      <w:r w:rsidRPr="00B42CBA">
        <w:rPr>
          <w:rFonts w:cs="Arial"/>
          <w:szCs w:val="24"/>
          <w:lang w:val="es-MX"/>
        </w:rPr>
        <w:t>NO DEJE</w:t>
      </w:r>
      <w:r w:rsidR="00B92A60" w:rsidRPr="00B42CBA">
        <w:rPr>
          <w:rFonts w:cs="Arial"/>
          <w:szCs w:val="24"/>
          <w:lang w:val="es-MX"/>
        </w:rPr>
        <w:t xml:space="preserve"> desperdicios en el sitio de muestreo, tales como sobres vacíos </w:t>
      </w:r>
      <w:r w:rsidR="008522F1" w:rsidRPr="00B42CBA">
        <w:rPr>
          <w:rFonts w:cs="Arial"/>
          <w:szCs w:val="24"/>
          <w:lang w:val="es-MX"/>
        </w:rPr>
        <w:t>de reactivo DPD, borde superior de la bolsa bacteriológica, entre otros.</w:t>
      </w:r>
    </w:p>
    <w:p w:rsidR="006B305E" w:rsidRPr="00B42CBA" w:rsidRDefault="006B305E" w:rsidP="00B42CBA">
      <w:pPr>
        <w:spacing w:line="360" w:lineRule="auto"/>
        <w:rPr>
          <w:rFonts w:cs="Arial"/>
          <w:szCs w:val="24"/>
          <w:lang w:val="es-MX"/>
        </w:rPr>
      </w:pPr>
    </w:p>
    <w:p w:rsidR="00930B73" w:rsidRPr="00B42CBA" w:rsidRDefault="00930B73" w:rsidP="00B42CBA">
      <w:pPr>
        <w:pStyle w:val="Encabezado"/>
        <w:numPr>
          <w:ilvl w:val="0"/>
          <w:numId w:val="3"/>
        </w:numPr>
        <w:tabs>
          <w:tab w:val="clear" w:pos="4252"/>
          <w:tab w:val="clear" w:pos="8504"/>
        </w:tabs>
        <w:spacing w:line="360" w:lineRule="auto"/>
        <w:rPr>
          <w:rFonts w:cs="Arial"/>
          <w:b/>
          <w:i/>
          <w:szCs w:val="24"/>
          <w:lang w:val="es-MX"/>
        </w:rPr>
      </w:pPr>
      <w:r w:rsidRPr="00B42CBA">
        <w:rPr>
          <w:rFonts w:cs="Arial"/>
          <w:b/>
          <w:i/>
          <w:szCs w:val="24"/>
          <w:lang w:val="es-MX"/>
        </w:rPr>
        <w:t>INTERFERENCIAS</w:t>
      </w:r>
    </w:p>
    <w:p w:rsidR="00930B73" w:rsidRPr="00B42CBA" w:rsidRDefault="00930B73" w:rsidP="00B42CBA">
      <w:pPr>
        <w:spacing w:line="360" w:lineRule="auto"/>
        <w:rPr>
          <w:rFonts w:cs="Arial"/>
          <w:szCs w:val="24"/>
          <w:lang w:val="es-MX"/>
        </w:rPr>
      </w:pPr>
    </w:p>
    <w:p w:rsidR="00E62212" w:rsidRPr="00B42CBA" w:rsidRDefault="00E62212" w:rsidP="00B42CBA">
      <w:pPr>
        <w:spacing w:line="360" w:lineRule="auto"/>
        <w:jc w:val="both"/>
        <w:rPr>
          <w:rFonts w:cs="Arial"/>
          <w:szCs w:val="24"/>
          <w:lang w:eastAsia="en-US"/>
        </w:rPr>
      </w:pPr>
      <w:r w:rsidRPr="00B42CBA">
        <w:rPr>
          <w:rFonts w:cs="Arial"/>
          <w:szCs w:val="24"/>
          <w:lang w:eastAsia="en-US"/>
        </w:rPr>
        <w:t>El agua de</w:t>
      </w:r>
      <w:r w:rsidR="00DE33DC" w:rsidRPr="00B42CBA">
        <w:rPr>
          <w:rFonts w:cs="Arial"/>
          <w:szCs w:val="24"/>
          <w:lang w:eastAsia="en-US"/>
        </w:rPr>
        <w:t xml:space="preserve"> los</w:t>
      </w:r>
      <w:r w:rsidRPr="00B42CBA">
        <w:rPr>
          <w:rFonts w:cs="Arial"/>
          <w:szCs w:val="24"/>
          <w:lang w:eastAsia="en-US"/>
        </w:rPr>
        <w:t xml:space="preserve"> grifo</w:t>
      </w:r>
      <w:r w:rsidR="00DE33DC" w:rsidRPr="00B42CBA">
        <w:rPr>
          <w:rFonts w:cs="Arial"/>
          <w:szCs w:val="24"/>
          <w:lang w:eastAsia="en-US"/>
        </w:rPr>
        <w:t>s</w:t>
      </w:r>
      <w:r w:rsidRPr="00B42CBA">
        <w:rPr>
          <w:rFonts w:cs="Arial"/>
          <w:szCs w:val="24"/>
          <w:lang w:eastAsia="en-US"/>
        </w:rPr>
        <w:t xml:space="preserve"> debe provenir directamente del sistema de distribución. No debe efectuarse la toma de muestra en grifos para los que no se tenga seguridad de su alimentación directa desde el S</w:t>
      </w:r>
      <w:r w:rsidR="008522F1" w:rsidRPr="00B42CBA">
        <w:rPr>
          <w:rFonts w:cs="Arial"/>
          <w:szCs w:val="24"/>
          <w:lang w:eastAsia="en-US"/>
        </w:rPr>
        <w:t>istema de abastecimiento.</w:t>
      </w:r>
    </w:p>
    <w:p w:rsidR="00E62212" w:rsidRPr="00B42CBA" w:rsidRDefault="00E62212" w:rsidP="00B42CBA">
      <w:pPr>
        <w:spacing w:line="360" w:lineRule="auto"/>
        <w:jc w:val="both"/>
        <w:rPr>
          <w:rFonts w:cs="Arial"/>
          <w:szCs w:val="24"/>
          <w:lang w:eastAsia="en-US"/>
        </w:rPr>
      </w:pPr>
    </w:p>
    <w:p w:rsidR="00E62212" w:rsidRPr="00B42CBA" w:rsidRDefault="00E62212" w:rsidP="00B42CBA">
      <w:pPr>
        <w:spacing w:line="360" w:lineRule="auto"/>
        <w:jc w:val="both"/>
        <w:rPr>
          <w:rFonts w:cs="Arial"/>
          <w:szCs w:val="24"/>
          <w:lang w:eastAsia="en-US"/>
        </w:rPr>
      </w:pPr>
      <w:r w:rsidRPr="00B42CBA">
        <w:rPr>
          <w:rFonts w:cs="Arial"/>
          <w:szCs w:val="24"/>
          <w:lang w:eastAsia="en-US"/>
        </w:rPr>
        <w:lastRenderedPageBreak/>
        <w:t xml:space="preserve">No debe efectuarse la toma de muestra </w:t>
      </w:r>
      <w:r w:rsidR="00CB4C25" w:rsidRPr="00B42CBA">
        <w:rPr>
          <w:rFonts w:cs="Arial"/>
          <w:szCs w:val="24"/>
          <w:lang w:eastAsia="en-US"/>
        </w:rPr>
        <w:t xml:space="preserve">para análisis bacteriológico </w:t>
      </w:r>
      <w:r w:rsidRPr="00B42CBA">
        <w:rPr>
          <w:rFonts w:cs="Arial"/>
          <w:szCs w:val="24"/>
          <w:lang w:eastAsia="en-US"/>
        </w:rPr>
        <w:t xml:space="preserve">en grifos que presenten fugas, ya que el agua puede correr por la parte exterior del grifo y contaminar la muestra. </w:t>
      </w:r>
    </w:p>
    <w:p w:rsidR="00E62212" w:rsidRPr="00B42CBA" w:rsidRDefault="00E62212" w:rsidP="00B42CBA">
      <w:pPr>
        <w:spacing w:line="360" w:lineRule="auto"/>
        <w:jc w:val="both"/>
        <w:rPr>
          <w:rFonts w:cs="Arial"/>
          <w:szCs w:val="24"/>
          <w:lang w:eastAsia="en-US"/>
        </w:rPr>
      </w:pPr>
    </w:p>
    <w:p w:rsidR="00E62212" w:rsidRDefault="00E62212" w:rsidP="00B42CBA">
      <w:pPr>
        <w:spacing w:line="360" w:lineRule="auto"/>
        <w:jc w:val="both"/>
        <w:rPr>
          <w:rFonts w:cs="Arial"/>
          <w:b/>
          <w:szCs w:val="24"/>
          <w:lang w:eastAsia="en-US"/>
        </w:rPr>
      </w:pPr>
      <w:r w:rsidRPr="00B42CBA">
        <w:rPr>
          <w:rFonts w:cs="Arial"/>
          <w:szCs w:val="24"/>
          <w:lang w:eastAsia="en-US"/>
        </w:rPr>
        <w:t xml:space="preserve">Previo a la extracción de las muestras, debe removerse cualquier accesorio o aditamento externo como mangueras, boquillas o filtros existentes. En caso de no ser posible retirar los mismos, se debe extraer la muestra en un punto alternativo (si estuvieran definidos) y registrarlo en el </w:t>
      </w:r>
      <w:r w:rsidR="00035064" w:rsidRPr="00B42CBA">
        <w:rPr>
          <w:rFonts w:cs="Arial"/>
          <w:szCs w:val="24"/>
          <w:lang w:eastAsia="en-US"/>
        </w:rPr>
        <w:t xml:space="preserve">formulario </w:t>
      </w:r>
      <w:r w:rsidR="00DF6808" w:rsidRPr="00B42CBA">
        <w:rPr>
          <w:rFonts w:cs="Arial"/>
          <w:b/>
          <w:szCs w:val="24"/>
          <w:lang w:eastAsia="en-US"/>
        </w:rPr>
        <w:t>Itinerario de muestreo – Cadena de custodia o formulario de E</w:t>
      </w:r>
      <w:r w:rsidR="00035064" w:rsidRPr="00B42CBA">
        <w:rPr>
          <w:rFonts w:cs="Arial"/>
          <w:b/>
          <w:szCs w:val="24"/>
          <w:lang w:eastAsia="en-US"/>
        </w:rPr>
        <w:t>xtracción de muestras y análisis en sitio</w:t>
      </w:r>
      <w:r w:rsidR="00CB4C25" w:rsidRPr="00B42CBA">
        <w:rPr>
          <w:rFonts w:cs="Arial"/>
          <w:b/>
          <w:szCs w:val="24"/>
          <w:lang w:eastAsia="en-US"/>
        </w:rPr>
        <w:t>,</w:t>
      </w:r>
      <w:r w:rsidR="00035064" w:rsidRPr="00B42CBA">
        <w:rPr>
          <w:rFonts w:cs="Arial"/>
          <w:b/>
          <w:szCs w:val="24"/>
          <w:lang w:eastAsia="en-US"/>
        </w:rPr>
        <w:t xml:space="preserve"> </w:t>
      </w:r>
      <w:r w:rsidR="00DF6808" w:rsidRPr="00B42CBA">
        <w:rPr>
          <w:rFonts w:cs="Arial"/>
          <w:b/>
          <w:szCs w:val="24"/>
          <w:lang w:eastAsia="en-US"/>
        </w:rPr>
        <w:t>aplicable.</w:t>
      </w:r>
    </w:p>
    <w:p w:rsidR="000F7B2C" w:rsidRPr="00B42CBA" w:rsidRDefault="000F7B2C" w:rsidP="00B42CBA">
      <w:pPr>
        <w:spacing w:line="360" w:lineRule="auto"/>
        <w:jc w:val="both"/>
        <w:rPr>
          <w:rFonts w:cs="Arial"/>
          <w:szCs w:val="24"/>
          <w:lang w:eastAsia="en-US"/>
        </w:rPr>
      </w:pPr>
    </w:p>
    <w:p w:rsidR="00CE3BAB" w:rsidRDefault="000F7B2C" w:rsidP="00B42CBA">
      <w:pPr>
        <w:spacing w:line="360" w:lineRule="auto"/>
        <w:jc w:val="both"/>
        <w:rPr>
          <w:rFonts w:cs="Arial"/>
          <w:color w:val="FF0000"/>
          <w:szCs w:val="24"/>
        </w:rPr>
      </w:pPr>
      <w:r w:rsidRPr="00897E3A">
        <w:rPr>
          <w:rFonts w:cs="Arial"/>
          <w:szCs w:val="24"/>
        </w:rPr>
        <w:t xml:space="preserve">La cantidad de agua que  fluye del grifo en el momento del muestreo debe ser en forma de chorro </w:t>
      </w:r>
      <w:proofErr w:type="spellStart"/>
      <w:r w:rsidRPr="00897E3A">
        <w:rPr>
          <w:rFonts w:cs="Arial"/>
          <w:szCs w:val="24"/>
        </w:rPr>
        <w:t>contínuo</w:t>
      </w:r>
      <w:proofErr w:type="spellEnd"/>
      <w:r w:rsidRPr="00897E3A">
        <w:rPr>
          <w:rFonts w:cs="Arial"/>
          <w:szCs w:val="24"/>
        </w:rPr>
        <w:t>. No se deben extraer muestras con muy  bajo flujo de agua o entrecortado y si la presión de red es menor a 0.5</w:t>
      </w:r>
      <w:r w:rsidR="00897E3A">
        <w:rPr>
          <w:rFonts w:cs="Arial"/>
          <w:szCs w:val="24"/>
        </w:rPr>
        <w:t xml:space="preserve"> </w:t>
      </w:r>
      <w:r w:rsidRPr="00897E3A">
        <w:rPr>
          <w:rFonts w:cs="Arial"/>
          <w:szCs w:val="24"/>
        </w:rPr>
        <w:t>kg/cm2 ya que no son muestras representativas en caso de  planes de monitoreo de calidad de agua. Dichas muestras, si es necesario extraerlas se consideran como de programa</w:t>
      </w:r>
      <w:r>
        <w:rPr>
          <w:rFonts w:cs="Arial"/>
          <w:color w:val="FF0000"/>
          <w:szCs w:val="24"/>
        </w:rPr>
        <w:t xml:space="preserve"> </w:t>
      </w:r>
      <w:r w:rsidRPr="00897E3A">
        <w:rPr>
          <w:rFonts w:cs="Arial"/>
          <w:szCs w:val="24"/>
        </w:rPr>
        <w:t>Operativo.</w:t>
      </w:r>
    </w:p>
    <w:p w:rsidR="000F7B2C" w:rsidRDefault="000F7B2C" w:rsidP="00B42CBA">
      <w:pPr>
        <w:spacing w:line="360" w:lineRule="auto"/>
        <w:jc w:val="both"/>
        <w:rPr>
          <w:rFonts w:cs="Arial"/>
          <w:color w:val="FF0000"/>
          <w:szCs w:val="24"/>
        </w:rPr>
      </w:pPr>
    </w:p>
    <w:p w:rsidR="00930B73" w:rsidRPr="00B42CBA" w:rsidRDefault="00930B73" w:rsidP="00B42CBA">
      <w:pPr>
        <w:pStyle w:val="Encabezado"/>
        <w:numPr>
          <w:ilvl w:val="0"/>
          <w:numId w:val="3"/>
        </w:numPr>
        <w:tabs>
          <w:tab w:val="clear" w:pos="4252"/>
          <w:tab w:val="clear" w:pos="8504"/>
          <w:tab w:val="num" w:pos="1287"/>
        </w:tabs>
        <w:spacing w:line="360" w:lineRule="auto"/>
        <w:rPr>
          <w:rFonts w:cs="Arial"/>
          <w:b/>
          <w:i/>
          <w:szCs w:val="24"/>
          <w:lang w:val="es-MX"/>
        </w:rPr>
      </w:pPr>
      <w:r w:rsidRPr="00B42CBA">
        <w:rPr>
          <w:rFonts w:cs="Arial"/>
          <w:b/>
          <w:i/>
          <w:szCs w:val="24"/>
          <w:lang w:val="es-MX"/>
        </w:rPr>
        <w:t>CONSERVACIÓN Y MANIPULACIÓN DE MUESTRAS</w:t>
      </w:r>
    </w:p>
    <w:p w:rsidR="00930B73" w:rsidRPr="00B42CBA" w:rsidRDefault="00930B73" w:rsidP="00B42CBA">
      <w:pPr>
        <w:pStyle w:val="Encabezado"/>
        <w:tabs>
          <w:tab w:val="clear" w:pos="4252"/>
          <w:tab w:val="clear" w:pos="8504"/>
        </w:tabs>
        <w:spacing w:line="360" w:lineRule="auto"/>
        <w:rPr>
          <w:rFonts w:cs="Arial"/>
          <w:szCs w:val="24"/>
          <w:lang w:val="es-MX"/>
        </w:rPr>
      </w:pPr>
    </w:p>
    <w:p w:rsidR="00E62212" w:rsidRPr="00B42CBA" w:rsidRDefault="00E62212" w:rsidP="00B42CBA">
      <w:pPr>
        <w:pStyle w:val="Textoindependiente31"/>
        <w:spacing w:line="360" w:lineRule="auto"/>
        <w:jc w:val="both"/>
        <w:rPr>
          <w:rFonts w:ascii="Arial" w:hAnsi="Arial" w:cs="Arial"/>
          <w:sz w:val="24"/>
          <w:szCs w:val="24"/>
        </w:rPr>
      </w:pPr>
      <w:r w:rsidRPr="00B42CBA">
        <w:rPr>
          <w:rFonts w:ascii="Arial" w:hAnsi="Arial" w:cs="Arial"/>
          <w:sz w:val="24"/>
          <w:szCs w:val="24"/>
        </w:rPr>
        <w:t>Desde que se realiza la extracción de la muestra de agua hasta que llegue al Laboratorio destino, ésta debe mantenerse refrigerada. Por tanto, los recorridos de muestreo se realizan con refrigerantes congelados en el interior de las conservadoras donde se  colocan los envases con las muestras de agua.</w:t>
      </w:r>
      <w:r w:rsidR="00511AE9" w:rsidRPr="00B42CBA">
        <w:rPr>
          <w:rFonts w:ascii="Arial" w:hAnsi="Arial" w:cs="Arial"/>
          <w:sz w:val="24"/>
          <w:szCs w:val="24"/>
        </w:rPr>
        <w:t xml:space="preserve"> Téngase en cuenta lo definido en el punto 10.4 – Acondicionamiento de muestras para transporte refrigerado</w:t>
      </w:r>
      <w:r w:rsidRPr="00B42CBA">
        <w:rPr>
          <w:rFonts w:ascii="Arial" w:hAnsi="Arial" w:cs="Arial"/>
          <w:sz w:val="24"/>
          <w:szCs w:val="24"/>
        </w:rPr>
        <w:t>.</w:t>
      </w:r>
    </w:p>
    <w:p w:rsidR="00B560D5" w:rsidRPr="00B42CBA" w:rsidRDefault="00B560D5" w:rsidP="00B42CBA">
      <w:pPr>
        <w:pStyle w:val="Encabezado"/>
        <w:tabs>
          <w:tab w:val="clear" w:pos="4252"/>
          <w:tab w:val="clear" w:pos="8504"/>
        </w:tabs>
        <w:spacing w:line="360" w:lineRule="auto"/>
        <w:rPr>
          <w:rFonts w:cs="Arial"/>
          <w:szCs w:val="24"/>
          <w:lang w:val="es-MX"/>
        </w:rPr>
      </w:pPr>
    </w:p>
    <w:p w:rsidR="00930B73" w:rsidRPr="00B42CBA" w:rsidRDefault="00930B73" w:rsidP="00B42CBA">
      <w:pPr>
        <w:pStyle w:val="Encabezado"/>
        <w:numPr>
          <w:ilvl w:val="0"/>
          <w:numId w:val="3"/>
        </w:numPr>
        <w:tabs>
          <w:tab w:val="clear" w:pos="4252"/>
          <w:tab w:val="clear" w:pos="8504"/>
          <w:tab w:val="num" w:pos="1287"/>
        </w:tabs>
        <w:spacing w:line="360" w:lineRule="auto"/>
        <w:rPr>
          <w:rFonts w:cs="Arial"/>
          <w:b/>
          <w:i/>
          <w:szCs w:val="24"/>
          <w:lang w:val="es-MX"/>
        </w:rPr>
      </w:pPr>
      <w:r w:rsidRPr="00B42CBA">
        <w:rPr>
          <w:rFonts w:cs="Arial"/>
          <w:b/>
          <w:i/>
          <w:szCs w:val="24"/>
          <w:lang w:val="es-MX"/>
        </w:rPr>
        <w:t>MATERIALES, REACTIVOS Y EQUIPOS</w:t>
      </w:r>
    </w:p>
    <w:p w:rsidR="007A14D1" w:rsidRPr="00B42CBA" w:rsidRDefault="007A14D1" w:rsidP="00B42CBA">
      <w:pPr>
        <w:pStyle w:val="TableHeading"/>
        <w:suppressLineNumbers w:val="0"/>
        <w:spacing w:line="360" w:lineRule="auto"/>
        <w:jc w:val="left"/>
        <w:rPr>
          <w:rFonts w:ascii="Arial" w:hAnsi="Arial" w:cs="Arial"/>
        </w:rPr>
      </w:pPr>
    </w:p>
    <w:p w:rsidR="00625B55"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Locomoción</w:t>
      </w:r>
      <w:r w:rsidRPr="00B42CBA">
        <w:rPr>
          <w:rFonts w:cs="Arial"/>
          <w:szCs w:val="24"/>
        </w:rPr>
        <w:t xml:space="preserve">: </w:t>
      </w:r>
      <w:r w:rsidR="0039757D" w:rsidRPr="00B42CBA">
        <w:rPr>
          <w:rFonts w:cs="Arial"/>
          <w:szCs w:val="24"/>
        </w:rPr>
        <w:t>vehículo</w:t>
      </w:r>
      <w:r w:rsidRPr="00B42CBA">
        <w:rPr>
          <w:rFonts w:cs="Arial"/>
          <w:szCs w:val="24"/>
        </w:rPr>
        <w:t xml:space="preserve"> en condiciones adecuadas</w:t>
      </w:r>
      <w:r w:rsidR="0051220A" w:rsidRPr="00B42CBA">
        <w:rPr>
          <w:rFonts w:cs="Arial"/>
          <w:szCs w:val="24"/>
        </w:rPr>
        <w:t xml:space="preserve"> (combustible, lubricante, presión de aire en cubiertas, cubierta auxiliar, herramientas</w:t>
      </w:r>
      <w:r w:rsidR="00625B55" w:rsidRPr="00B42CBA">
        <w:rPr>
          <w:rFonts w:cs="Arial"/>
          <w:szCs w:val="24"/>
        </w:rPr>
        <w:t>, botiquín de primeros auxilios</w:t>
      </w:r>
      <w:r w:rsidR="0051220A" w:rsidRPr="00B42CBA">
        <w:rPr>
          <w:rFonts w:cs="Arial"/>
          <w:szCs w:val="24"/>
        </w:rPr>
        <w:t>)</w:t>
      </w:r>
      <w:r w:rsidR="00625B55" w:rsidRPr="00B42CBA">
        <w:rPr>
          <w:rFonts w:cs="Arial"/>
          <w:szCs w:val="24"/>
        </w:rPr>
        <w:t>.</w:t>
      </w:r>
    </w:p>
    <w:p w:rsidR="00625B55"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lastRenderedPageBreak/>
        <w:t>Documentación aplicable y formularios de registros necesarios</w:t>
      </w:r>
      <w:r w:rsidRPr="00B42CBA">
        <w:rPr>
          <w:rFonts w:cs="Arial"/>
          <w:szCs w:val="24"/>
        </w:rPr>
        <w:t>:</w:t>
      </w:r>
    </w:p>
    <w:p w:rsidR="00C241F1" w:rsidRPr="00B42CBA" w:rsidRDefault="00C241F1" w:rsidP="00B42CBA">
      <w:pPr>
        <w:numPr>
          <w:ilvl w:val="0"/>
          <w:numId w:val="20"/>
        </w:numPr>
        <w:suppressAutoHyphens/>
        <w:spacing w:line="360" w:lineRule="auto"/>
        <w:jc w:val="both"/>
        <w:rPr>
          <w:rFonts w:cs="Arial"/>
          <w:szCs w:val="24"/>
        </w:rPr>
      </w:pPr>
      <w:r w:rsidRPr="00B42CBA">
        <w:rPr>
          <w:rFonts w:cs="Arial"/>
          <w:szCs w:val="24"/>
        </w:rPr>
        <w:t>p</w:t>
      </w:r>
      <w:r w:rsidR="007A14D1" w:rsidRPr="00B42CBA">
        <w:rPr>
          <w:rFonts w:cs="Arial"/>
          <w:szCs w:val="24"/>
        </w:rPr>
        <w:t xml:space="preserve">rocedimiento </w:t>
      </w:r>
      <w:r w:rsidRPr="00B42CBA">
        <w:rPr>
          <w:rFonts w:cs="Arial"/>
          <w:szCs w:val="24"/>
        </w:rPr>
        <w:t>t</w:t>
      </w:r>
      <w:r w:rsidR="007A14D1" w:rsidRPr="00B42CBA">
        <w:rPr>
          <w:rFonts w:cs="Arial"/>
          <w:szCs w:val="24"/>
        </w:rPr>
        <w:t xml:space="preserve">écnico </w:t>
      </w:r>
      <w:r w:rsidRPr="00B42CBA">
        <w:rPr>
          <w:rFonts w:cs="Arial"/>
          <w:szCs w:val="24"/>
        </w:rPr>
        <w:t xml:space="preserve">y los instructivos </w:t>
      </w:r>
      <w:r w:rsidR="007A14D1" w:rsidRPr="00B42CBA">
        <w:rPr>
          <w:rFonts w:cs="Arial"/>
          <w:szCs w:val="24"/>
        </w:rPr>
        <w:t>de extracción de muestras</w:t>
      </w:r>
      <w:r w:rsidRPr="00B42CBA">
        <w:rPr>
          <w:rFonts w:cs="Arial"/>
          <w:szCs w:val="24"/>
        </w:rPr>
        <w:t>;</w:t>
      </w:r>
    </w:p>
    <w:p w:rsidR="00625B55" w:rsidRPr="00B42CBA" w:rsidRDefault="007A14D1" w:rsidP="00B42CBA">
      <w:pPr>
        <w:numPr>
          <w:ilvl w:val="0"/>
          <w:numId w:val="20"/>
        </w:numPr>
        <w:suppressAutoHyphens/>
        <w:spacing w:line="360" w:lineRule="auto"/>
        <w:jc w:val="both"/>
        <w:rPr>
          <w:rFonts w:cs="Arial"/>
          <w:szCs w:val="24"/>
        </w:rPr>
      </w:pPr>
      <w:r w:rsidRPr="00B42CBA">
        <w:rPr>
          <w:rFonts w:cs="Arial"/>
          <w:szCs w:val="24"/>
        </w:rPr>
        <w:t xml:space="preserve">métodos de ensayo </w:t>
      </w:r>
      <w:r w:rsidR="00CF2CD5" w:rsidRPr="00B42CBA">
        <w:rPr>
          <w:rFonts w:cs="Arial"/>
          <w:szCs w:val="24"/>
        </w:rPr>
        <w:t xml:space="preserve">o Instructivos de trabajo </w:t>
      </w:r>
      <w:r w:rsidRPr="00B42CBA">
        <w:rPr>
          <w:rFonts w:cs="Arial"/>
          <w:szCs w:val="24"/>
        </w:rPr>
        <w:t>para las determinaciones analíticas en sitio (cloro residual libre y total y turbiedad</w:t>
      </w:r>
      <w:r w:rsidR="0051220A" w:rsidRPr="00B42CBA">
        <w:rPr>
          <w:rFonts w:cs="Arial"/>
          <w:szCs w:val="24"/>
        </w:rPr>
        <w:t>/</w:t>
      </w:r>
      <w:r w:rsidRPr="00B42CBA">
        <w:rPr>
          <w:rFonts w:cs="Arial"/>
          <w:szCs w:val="24"/>
        </w:rPr>
        <w:t xml:space="preserve">turbidez); </w:t>
      </w:r>
    </w:p>
    <w:p w:rsidR="00625B55" w:rsidRPr="00B42CBA" w:rsidRDefault="007A14D1" w:rsidP="00B42CBA">
      <w:pPr>
        <w:numPr>
          <w:ilvl w:val="0"/>
          <w:numId w:val="20"/>
        </w:numPr>
        <w:suppressAutoHyphens/>
        <w:spacing w:line="360" w:lineRule="auto"/>
        <w:jc w:val="both"/>
        <w:rPr>
          <w:rFonts w:cs="Arial"/>
          <w:szCs w:val="24"/>
        </w:rPr>
      </w:pPr>
      <w:r w:rsidRPr="00B42CBA">
        <w:rPr>
          <w:rFonts w:cs="Arial"/>
          <w:szCs w:val="24"/>
        </w:rPr>
        <w:t>los Instructivos de uso de cada equipo de campo necesario</w:t>
      </w:r>
      <w:r w:rsidR="00625B55" w:rsidRPr="00B42CBA">
        <w:rPr>
          <w:rFonts w:cs="Arial"/>
          <w:szCs w:val="24"/>
        </w:rPr>
        <w:t>;</w:t>
      </w:r>
    </w:p>
    <w:p w:rsidR="00625B55" w:rsidRPr="00B42CBA" w:rsidRDefault="0039757D" w:rsidP="00B42CBA">
      <w:pPr>
        <w:numPr>
          <w:ilvl w:val="0"/>
          <w:numId w:val="20"/>
        </w:numPr>
        <w:suppressAutoHyphens/>
        <w:spacing w:line="360" w:lineRule="auto"/>
        <w:jc w:val="both"/>
        <w:rPr>
          <w:rFonts w:cs="Arial"/>
          <w:szCs w:val="24"/>
        </w:rPr>
      </w:pPr>
      <w:r w:rsidRPr="00B42CBA">
        <w:rPr>
          <w:rFonts w:cs="Arial"/>
          <w:szCs w:val="24"/>
        </w:rPr>
        <w:t>i</w:t>
      </w:r>
      <w:r w:rsidR="006C0E12" w:rsidRPr="00B42CBA">
        <w:rPr>
          <w:rFonts w:cs="Arial"/>
          <w:szCs w:val="24"/>
        </w:rPr>
        <w:t xml:space="preserve">tinerarios de muestreo </w:t>
      </w:r>
      <w:r w:rsidR="00C241F1" w:rsidRPr="00B42CBA">
        <w:rPr>
          <w:rFonts w:cs="Arial"/>
          <w:szCs w:val="24"/>
        </w:rPr>
        <w:t xml:space="preserve">– cadena de custodia </w:t>
      </w:r>
      <w:r w:rsidR="006C0E12" w:rsidRPr="00B42CBA">
        <w:rPr>
          <w:rFonts w:cs="Arial"/>
          <w:szCs w:val="24"/>
        </w:rPr>
        <w:t>aplicables</w:t>
      </w:r>
      <w:r w:rsidR="00625B55" w:rsidRPr="00B42CBA">
        <w:rPr>
          <w:rFonts w:cs="Arial"/>
          <w:szCs w:val="24"/>
        </w:rPr>
        <w:t>;</w:t>
      </w:r>
    </w:p>
    <w:p w:rsidR="00625B55" w:rsidRPr="00B42CBA" w:rsidRDefault="007A14D1" w:rsidP="00B42CBA">
      <w:pPr>
        <w:numPr>
          <w:ilvl w:val="0"/>
          <w:numId w:val="20"/>
        </w:numPr>
        <w:suppressAutoHyphens/>
        <w:spacing w:line="360" w:lineRule="auto"/>
        <w:jc w:val="both"/>
        <w:rPr>
          <w:rFonts w:cs="Arial"/>
          <w:szCs w:val="24"/>
        </w:rPr>
      </w:pPr>
      <w:r w:rsidRPr="00B42CBA">
        <w:rPr>
          <w:rFonts w:cs="Arial"/>
          <w:szCs w:val="24"/>
        </w:rPr>
        <w:t xml:space="preserve">documentación del vehículo, planilla de </w:t>
      </w:r>
      <w:r w:rsidR="00F71774" w:rsidRPr="00B42CBA">
        <w:rPr>
          <w:rFonts w:cs="Arial"/>
          <w:szCs w:val="24"/>
        </w:rPr>
        <w:t>control del veh</w:t>
      </w:r>
      <w:r w:rsidR="008522F1" w:rsidRPr="00B42CBA">
        <w:rPr>
          <w:rFonts w:cs="Arial"/>
          <w:szCs w:val="24"/>
        </w:rPr>
        <w:t xml:space="preserve">ículo (formulario corporativo - </w:t>
      </w:r>
      <w:r w:rsidR="00804EEB" w:rsidRPr="00B42CBA">
        <w:rPr>
          <w:rFonts w:cs="Arial"/>
          <w:szCs w:val="24"/>
        </w:rPr>
        <w:t xml:space="preserve">se </w:t>
      </w:r>
      <w:r w:rsidR="00F71774" w:rsidRPr="00B42CBA">
        <w:rPr>
          <w:rFonts w:cs="Arial"/>
          <w:szCs w:val="24"/>
        </w:rPr>
        <w:t xml:space="preserve">puede completar </w:t>
      </w:r>
      <w:r w:rsidR="00804EEB" w:rsidRPr="00B42CBA">
        <w:rPr>
          <w:rFonts w:cs="Arial"/>
          <w:szCs w:val="24"/>
        </w:rPr>
        <w:t>al llegar al lab</w:t>
      </w:r>
      <w:r w:rsidR="00F71774" w:rsidRPr="00B42CBA">
        <w:rPr>
          <w:rFonts w:cs="Arial"/>
          <w:szCs w:val="24"/>
        </w:rPr>
        <w:t>oratorio</w:t>
      </w:r>
      <w:r w:rsidR="00804EEB" w:rsidRPr="00B42CBA">
        <w:rPr>
          <w:rFonts w:cs="Arial"/>
          <w:szCs w:val="24"/>
        </w:rPr>
        <w:t>)</w:t>
      </w:r>
      <w:r w:rsidR="00625B55" w:rsidRPr="00B42CBA">
        <w:rPr>
          <w:rFonts w:cs="Arial"/>
          <w:szCs w:val="24"/>
        </w:rPr>
        <w:t>;</w:t>
      </w:r>
      <w:r w:rsidRPr="00B42CBA">
        <w:rPr>
          <w:rFonts w:cs="Arial"/>
          <w:szCs w:val="24"/>
        </w:rPr>
        <w:t xml:space="preserve"> </w:t>
      </w:r>
    </w:p>
    <w:p w:rsidR="00625B55" w:rsidRPr="00B42CBA" w:rsidRDefault="0051220A" w:rsidP="00B42CBA">
      <w:pPr>
        <w:numPr>
          <w:ilvl w:val="0"/>
          <w:numId w:val="20"/>
        </w:numPr>
        <w:suppressAutoHyphens/>
        <w:spacing w:line="360" w:lineRule="auto"/>
        <w:jc w:val="both"/>
        <w:rPr>
          <w:rFonts w:cs="Arial"/>
          <w:szCs w:val="24"/>
        </w:rPr>
      </w:pPr>
      <w:r w:rsidRPr="00B42CBA">
        <w:rPr>
          <w:rFonts w:cs="Arial"/>
          <w:szCs w:val="24"/>
        </w:rPr>
        <w:t>planilla de registro de asistencia por viáticos (si aplica)</w:t>
      </w:r>
      <w:r w:rsidR="00625B55" w:rsidRPr="00B42CBA">
        <w:rPr>
          <w:rFonts w:cs="Arial"/>
          <w:szCs w:val="24"/>
        </w:rPr>
        <w:t>;</w:t>
      </w:r>
      <w:r w:rsidRPr="00B42CBA">
        <w:rPr>
          <w:rFonts w:cs="Arial"/>
          <w:szCs w:val="24"/>
        </w:rPr>
        <w:t xml:space="preserve"> </w:t>
      </w:r>
    </w:p>
    <w:p w:rsidR="007A14D1" w:rsidRPr="00B42CBA" w:rsidRDefault="00625B55" w:rsidP="00B42CBA">
      <w:pPr>
        <w:numPr>
          <w:ilvl w:val="0"/>
          <w:numId w:val="20"/>
        </w:numPr>
        <w:suppressAutoHyphens/>
        <w:spacing w:line="360" w:lineRule="auto"/>
        <w:jc w:val="both"/>
        <w:rPr>
          <w:rFonts w:cs="Arial"/>
          <w:szCs w:val="24"/>
        </w:rPr>
      </w:pPr>
      <w:r w:rsidRPr="00B42CBA">
        <w:rPr>
          <w:rFonts w:cs="Arial"/>
          <w:szCs w:val="24"/>
        </w:rPr>
        <w:t xml:space="preserve">documentación del </w:t>
      </w:r>
      <w:proofErr w:type="spellStart"/>
      <w:r w:rsidRPr="00B42CBA">
        <w:rPr>
          <w:rFonts w:cs="Arial"/>
          <w:szCs w:val="24"/>
        </w:rPr>
        <w:t>muestreador</w:t>
      </w:r>
      <w:proofErr w:type="spellEnd"/>
      <w:r w:rsidRPr="00B42CBA">
        <w:rPr>
          <w:rFonts w:cs="Arial"/>
          <w:szCs w:val="24"/>
        </w:rPr>
        <w:t xml:space="preserve"> o chofer (documento de identidad, libreta de conducir)</w:t>
      </w:r>
      <w:r w:rsidR="007A14D1" w:rsidRPr="00B42CBA">
        <w:rPr>
          <w:rFonts w:cs="Arial"/>
          <w:szCs w:val="24"/>
        </w:rPr>
        <w:t>.</w:t>
      </w:r>
    </w:p>
    <w:p w:rsidR="0039757D"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Envases para muestras fisicoquímicas</w:t>
      </w:r>
      <w:r w:rsidRPr="00B42CBA">
        <w:rPr>
          <w:rFonts w:cs="Arial"/>
          <w:szCs w:val="24"/>
        </w:rPr>
        <w:t xml:space="preserve">: Frascos de vidrio de 500 </w:t>
      </w:r>
      <w:proofErr w:type="spellStart"/>
      <w:r w:rsidRPr="00B42CBA">
        <w:rPr>
          <w:rFonts w:cs="Arial"/>
          <w:szCs w:val="24"/>
        </w:rPr>
        <w:t>mL</w:t>
      </w:r>
      <w:proofErr w:type="spellEnd"/>
      <w:r w:rsidRPr="00B42CBA">
        <w:rPr>
          <w:rFonts w:cs="Arial"/>
          <w:szCs w:val="24"/>
        </w:rPr>
        <w:t xml:space="preserve"> </w:t>
      </w:r>
      <w:r w:rsidR="00584453" w:rsidRPr="00B42CBA">
        <w:rPr>
          <w:rFonts w:cs="Arial"/>
          <w:szCs w:val="24"/>
        </w:rPr>
        <w:t xml:space="preserve">o 1000 </w:t>
      </w:r>
      <w:proofErr w:type="spellStart"/>
      <w:r w:rsidR="00584453" w:rsidRPr="00B42CBA">
        <w:rPr>
          <w:rFonts w:cs="Arial"/>
          <w:szCs w:val="24"/>
        </w:rPr>
        <w:t>mL</w:t>
      </w:r>
      <w:proofErr w:type="spellEnd"/>
      <w:r w:rsidR="00584453" w:rsidRPr="00B42CBA">
        <w:rPr>
          <w:rFonts w:cs="Arial"/>
          <w:szCs w:val="24"/>
        </w:rPr>
        <w:t xml:space="preserve"> </w:t>
      </w:r>
      <w:r w:rsidRPr="00B42CBA">
        <w:rPr>
          <w:rFonts w:cs="Arial"/>
          <w:szCs w:val="24"/>
        </w:rPr>
        <w:t>de capacidad</w:t>
      </w:r>
      <w:r w:rsidR="00CF2CD5" w:rsidRPr="00B42CBA">
        <w:rPr>
          <w:rFonts w:cs="Arial"/>
          <w:szCs w:val="24"/>
        </w:rPr>
        <w:t xml:space="preserve"> aprobados para su uso</w:t>
      </w:r>
      <w:r w:rsidR="00DA6A0E" w:rsidRPr="00B42CBA">
        <w:rPr>
          <w:rFonts w:cs="Arial"/>
          <w:szCs w:val="24"/>
        </w:rPr>
        <w:t xml:space="preserve">, </w:t>
      </w:r>
      <w:r w:rsidRPr="00B42CBA">
        <w:rPr>
          <w:rFonts w:cs="Arial"/>
          <w:szCs w:val="24"/>
        </w:rPr>
        <w:t>en cantidad necesaria para el muestreo más un</w:t>
      </w:r>
      <w:r w:rsidR="008522F1" w:rsidRPr="00B42CBA">
        <w:rPr>
          <w:rFonts w:cs="Arial"/>
          <w:szCs w:val="24"/>
        </w:rPr>
        <w:t>a</w:t>
      </w:r>
      <w:r w:rsidRPr="00B42CBA">
        <w:rPr>
          <w:rFonts w:cs="Arial"/>
          <w:szCs w:val="24"/>
        </w:rPr>
        <w:t xml:space="preserve"> </w:t>
      </w:r>
      <w:r w:rsidR="0039757D" w:rsidRPr="00B42CBA">
        <w:rPr>
          <w:rFonts w:cs="Arial"/>
          <w:szCs w:val="24"/>
        </w:rPr>
        <w:t xml:space="preserve">cantidad adicional </w:t>
      </w:r>
      <w:r w:rsidRPr="00B42CBA">
        <w:rPr>
          <w:rFonts w:cs="Arial"/>
          <w:szCs w:val="24"/>
        </w:rPr>
        <w:t>por cualquier inconveniente, siempre que sea posible</w:t>
      </w:r>
      <w:r w:rsidR="0039757D" w:rsidRPr="00B42CBA">
        <w:rPr>
          <w:rFonts w:cs="Arial"/>
          <w:szCs w:val="24"/>
        </w:rPr>
        <w:t>.</w:t>
      </w:r>
    </w:p>
    <w:p w:rsidR="00625B55" w:rsidRPr="00B42CBA" w:rsidRDefault="0039757D"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Envases para muestras bacteriológicas</w:t>
      </w:r>
      <w:r w:rsidR="007A14D1" w:rsidRPr="00B42CBA">
        <w:rPr>
          <w:rFonts w:cs="Arial"/>
          <w:szCs w:val="24"/>
        </w:rPr>
        <w:t>:</w:t>
      </w:r>
      <w:r w:rsidRPr="00B42CBA">
        <w:rPr>
          <w:rFonts w:cs="Arial"/>
          <w:szCs w:val="24"/>
        </w:rPr>
        <w:t xml:space="preserve"> </w:t>
      </w:r>
    </w:p>
    <w:p w:rsidR="00625B55" w:rsidRPr="00B42CBA" w:rsidRDefault="0039757D" w:rsidP="00B42CBA">
      <w:pPr>
        <w:numPr>
          <w:ilvl w:val="0"/>
          <w:numId w:val="19"/>
        </w:numPr>
        <w:suppressAutoHyphens/>
        <w:spacing w:line="360" w:lineRule="auto"/>
        <w:jc w:val="both"/>
        <w:rPr>
          <w:rFonts w:cs="Arial"/>
          <w:szCs w:val="24"/>
        </w:rPr>
      </w:pPr>
      <w:r w:rsidRPr="00B42CBA">
        <w:rPr>
          <w:rFonts w:cs="Arial"/>
          <w:szCs w:val="24"/>
        </w:rPr>
        <w:t xml:space="preserve">frascos de muestreo bacteriológico con </w:t>
      </w:r>
      <w:proofErr w:type="spellStart"/>
      <w:r w:rsidRPr="00B42CBA">
        <w:rPr>
          <w:rFonts w:cs="Arial"/>
          <w:szCs w:val="24"/>
        </w:rPr>
        <w:t>tiosulfato</w:t>
      </w:r>
      <w:proofErr w:type="spellEnd"/>
      <w:r w:rsidRPr="00B42CBA">
        <w:rPr>
          <w:rFonts w:cs="Arial"/>
          <w:szCs w:val="24"/>
        </w:rPr>
        <w:t xml:space="preserve"> de sodio de capacidad mínima de 120 </w:t>
      </w:r>
      <w:proofErr w:type="spellStart"/>
      <w:r w:rsidRPr="00B42CBA">
        <w:rPr>
          <w:rFonts w:cs="Arial"/>
          <w:szCs w:val="24"/>
        </w:rPr>
        <w:t>mL</w:t>
      </w:r>
      <w:proofErr w:type="spellEnd"/>
      <w:r w:rsidRPr="00B42CBA">
        <w:rPr>
          <w:rFonts w:cs="Arial"/>
          <w:szCs w:val="24"/>
        </w:rPr>
        <w:t xml:space="preserve">  aptas para uso con sustrato </w:t>
      </w:r>
      <w:proofErr w:type="spellStart"/>
      <w:r w:rsidRPr="00B42CBA">
        <w:rPr>
          <w:rFonts w:cs="Arial"/>
          <w:szCs w:val="24"/>
        </w:rPr>
        <w:t>cromogénico</w:t>
      </w:r>
      <w:proofErr w:type="spellEnd"/>
      <w:r w:rsidRPr="00B42CBA">
        <w:rPr>
          <w:rFonts w:cs="Arial"/>
          <w:szCs w:val="24"/>
        </w:rPr>
        <w:t xml:space="preserve">, vigentes, o en su defecto, </w:t>
      </w:r>
    </w:p>
    <w:p w:rsidR="00CF2CD5" w:rsidRPr="00B42CBA" w:rsidRDefault="007A14D1" w:rsidP="00B42CBA">
      <w:pPr>
        <w:numPr>
          <w:ilvl w:val="0"/>
          <w:numId w:val="19"/>
        </w:numPr>
        <w:suppressAutoHyphens/>
        <w:spacing w:line="360" w:lineRule="auto"/>
        <w:jc w:val="both"/>
        <w:rPr>
          <w:rFonts w:cs="Arial"/>
          <w:szCs w:val="24"/>
        </w:rPr>
      </w:pPr>
      <w:r w:rsidRPr="00B42CBA">
        <w:rPr>
          <w:rFonts w:cs="Arial"/>
          <w:szCs w:val="24"/>
        </w:rPr>
        <w:t xml:space="preserve">bolsas de muestreo </w:t>
      </w:r>
      <w:r w:rsidR="00905A3C" w:rsidRPr="00B42CBA">
        <w:rPr>
          <w:rFonts w:cs="Arial"/>
          <w:szCs w:val="24"/>
        </w:rPr>
        <w:t>bacteriológico</w:t>
      </w:r>
      <w:r w:rsidR="00905A3C" w:rsidRPr="00B42CBA">
        <w:rPr>
          <w:rFonts w:cs="Arial"/>
          <w:b/>
          <w:szCs w:val="24"/>
        </w:rPr>
        <w:t xml:space="preserve"> </w:t>
      </w:r>
      <w:r w:rsidR="00905A3C" w:rsidRPr="00B42CBA">
        <w:rPr>
          <w:rFonts w:cs="Arial"/>
          <w:szCs w:val="24"/>
        </w:rPr>
        <w:t xml:space="preserve">con </w:t>
      </w:r>
      <w:proofErr w:type="spellStart"/>
      <w:r w:rsidR="00905A3C" w:rsidRPr="00B42CBA">
        <w:rPr>
          <w:rFonts w:cs="Arial"/>
          <w:szCs w:val="24"/>
        </w:rPr>
        <w:t>tiosulfato</w:t>
      </w:r>
      <w:proofErr w:type="spellEnd"/>
      <w:r w:rsidR="00905A3C" w:rsidRPr="00B42CBA">
        <w:rPr>
          <w:rFonts w:cs="Arial"/>
          <w:szCs w:val="24"/>
        </w:rPr>
        <w:t xml:space="preserve"> de sodio de capacidad mínima de 1</w:t>
      </w:r>
      <w:r w:rsidR="008522F1" w:rsidRPr="00B42CBA">
        <w:rPr>
          <w:rFonts w:cs="Arial"/>
          <w:szCs w:val="24"/>
        </w:rPr>
        <w:t>20</w:t>
      </w:r>
      <w:r w:rsidR="00905A3C" w:rsidRPr="00B42CBA">
        <w:rPr>
          <w:rFonts w:cs="Arial"/>
          <w:szCs w:val="24"/>
        </w:rPr>
        <w:t xml:space="preserve"> </w:t>
      </w:r>
      <w:proofErr w:type="spellStart"/>
      <w:r w:rsidR="00905A3C" w:rsidRPr="00B42CBA">
        <w:rPr>
          <w:rFonts w:cs="Arial"/>
          <w:szCs w:val="24"/>
        </w:rPr>
        <w:t>mL</w:t>
      </w:r>
      <w:proofErr w:type="spellEnd"/>
      <w:r w:rsidR="00905A3C" w:rsidRPr="00B42CBA">
        <w:rPr>
          <w:rFonts w:cs="Arial"/>
          <w:szCs w:val="24"/>
        </w:rPr>
        <w:t xml:space="preserve">  aptas para uso con sustrato </w:t>
      </w:r>
      <w:proofErr w:type="spellStart"/>
      <w:r w:rsidR="00905A3C" w:rsidRPr="00B42CBA">
        <w:rPr>
          <w:rFonts w:cs="Arial"/>
          <w:szCs w:val="24"/>
        </w:rPr>
        <w:t>cromogénico</w:t>
      </w:r>
      <w:proofErr w:type="spellEnd"/>
      <w:r w:rsidR="00905A3C" w:rsidRPr="00B42CBA">
        <w:rPr>
          <w:rFonts w:cs="Arial"/>
          <w:szCs w:val="24"/>
        </w:rPr>
        <w:t xml:space="preserve">, </w:t>
      </w:r>
      <w:r w:rsidRPr="00B42CBA">
        <w:rPr>
          <w:rFonts w:cs="Arial"/>
          <w:szCs w:val="24"/>
        </w:rPr>
        <w:t>vigentes</w:t>
      </w:r>
      <w:r w:rsidR="00CF2CD5" w:rsidRPr="00B42CBA">
        <w:rPr>
          <w:rFonts w:cs="Arial"/>
          <w:szCs w:val="24"/>
        </w:rPr>
        <w:t xml:space="preserve"> y</w:t>
      </w:r>
      <w:r w:rsidRPr="00B42CBA">
        <w:rPr>
          <w:rFonts w:cs="Arial"/>
          <w:szCs w:val="24"/>
        </w:rPr>
        <w:t xml:space="preserve"> gradillas para acondicionamiento de las bolsas con muestras bacteriológicas con compartimientos en cantidad suficiente según el número de</w:t>
      </w:r>
      <w:r w:rsidR="0039757D" w:rsidRPr="00B42CBA">
        <w:rPr>
          <w:rFonts w:cs="Arial"/>
          <w:szCs w:val="24"/>
        </w:rPr>
        <w:t xml:space="preserve"> muestras de ese tipo a extraer</w:t>
      </w:r>
      <w:r w:rsidR="00C241F1" w:rsidRPr="00B42CBA">
        <w:rPr>
          <w:rFonts w:cs="Arial"/>
          <w:szCs w:val="24"/>
        </w:rPr>
        <w:t>.</w:t>
      </w:r>
      <w:r w:rsidR="0039757D" w:rsidRPr="00B42CBA">
        <w:rPr>
          <w:rFonts w:cs="Arial"/>
          <w:szCs w:val="24"/>
        </w:rPr>
        <w:t xml:space="preserve"> </w:t>
      </w:r>
    </w:p>
    <w:p w:rsidR="00905A3C" w:rsidRPr="00B42CBA" w:rsidRDefault="00905A3C"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Conservadoras</w:t>
      </w:r>
      <w:r w:rsidRPr="00B42CBA">
        <w:rPr>
          <w:rFonts w:cs="Arial"/>
          <w:szCs w:val="24"/>
        </w:rPr>
        <w:t xml:space="preserve"> para acondicionar las muestras para su transporte.</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Refrigerantes (acumuladores térmicos) congelados</w:t>
      </w:r>
      <w:r w:rsidR="0051220A" w:rsidRPr="00B42CBA">
        <w:rPr>
          <w:rFonts w:cs="Arial"/>
          <w:b/>
          <w:szCs w:val="24"/>
        </w:rPr>
        <w:t xml:space="preserve"> (</w:t>
      </w:r>
      <w:proofErr w:type="spellStart"/>
      <w:r w:rsidR="0051220A" w:rsidRPr="00B42CBA">
        <w:rPr>
          <w:rFonts w:cs="Arial"/>
          <w:b/>
          <w:szCs w:val="24"/>
        </w:rPr>
        <w:t>frizados</w:t>
      </w:r>
      <w:proofErr w:type="spellEnd"/>
      <w:r w:rsidR="0051220A" w:rsidRPr="00B42CBA">
        <w:rPr>
          <w:rFonts w:cs="Arial"/>
          <w:b/>
          <w:szCs w:val="24"/>
        </w:rPr>
        <w:t>)</w:t>
      </w:r>
      <w:r w:rsidRPr="00B42CBA">
        <w:rPr>
          <w:rFonts w:cs="Arial"/>
          <w:szCs w:val="24"/>
        </w:rPr>
        <w:t xml:space="preserve">: </w:t>
      </w:r>
    </w:p>
    <w:p w:rsidR="007A14D1" w:rsidRPr="00B42CBA" w:rsidRDefault="007A14D1" w:rsidP="00B42CBA">
      <w:pPr>
        <w:numPr>
          <w:ilvl w:val="0"/>
          <w:numId w:val="16"/>
        </w:numPr>
        <w:suppressAutoHyphens/>
        <w:spacing w:line="360" w:lineRule="auto"/>
        <w:ind w:left="1701" w:hanging="425"/>
        <w:jc w:val="both"/>
        <w:rPr>
          <w:rFonts w:cs="Arial"/>
          <w:szCs w:val="24"/>
        </w:rPr>
      </w:pPr>
      <w:r w:rsidRPr="00B42CBA">
        <w:rPr>
          <w:rFonts w:cs="Arial"/>
          <w:szCs w:val="24"/>
        </w:rPr>
        <w:t xml:space="preserve">En invierno: preferentemente </w:t>
      </w:r>
      <w:r w:rsidR="00CF2CD5" w:rsidRPr="00B42CBA">
        <w:rPr>
          <w:rFonts w:cs="Arial"/>
          <w:szCs w:val="24"/>
        </w:rPr>
        <w:t xml:space="preserve">igual volumen de </w:t>
      </w:r>
      <w:r w:rsidRPr="00B42CBA">
        <w:rPr>
          <w:rFonts w:cs="Arial"/>
          <w:szCs w:val="24"/>
        </w:rPr>
        <w:t xml:space="preserve"> muestras a extraer.</w:t>
      </w:r>
    </w:p>
    <w:p w:rsidR="007A14D1" w:rsidRPr="00B42CBA" w:rsidRDefault="007A14D1" w:rsidP="00B42CBA">
      <w:pPr>
        <w:numPr>
          <w:ilvl w:val="0"/>
          <w:numId w:val="16"/>
        </w:numPr>
        <w:suppressAutoHyphens/>
        <w:spacing w:line="360" w:lineRule="auto"/>
        <w:ind w:left="1701" w:hanging="425"/>
        <w:jc w:val="both"/>
        <w:rPr>
          <w:rFonts w:cs="Arial"/>
          <w:szCs w:val="24"/>
        </w:rPr>
      </w:pPr>
      <w:r w:rsidRPr="00B42CBA">
        <w:rPr>
          <w:rFonts w:cs="Arial"/>
          <w:szCs w:val="24"/>
        </w:rPr>
        <w:t xml:space="preserve">En verano: preferentemente </w:t>
      </w:r>
      <w:r w:rsidR="00CF2CD5" w:rsidRPr="00B42CBA">
        <w:rPr>
          <w:rFonts w:cs="Arial"/>
          <w:szCs w:val="24"/>
        </w:rPr>
        <w:t xml:space="preserve">una vez y </w:t>
      </w:r>
      <w:proofErr w:type="gramStart"/>
      <w:r w:rsidR="00CF2CD5" w:rsidRPr="00B42CBA">
        <w:rPr>
          <w:rFonts w:cs="Arial"/>
          <w:szCs w:val="24"/>
        </w:rPr>
        <w:t>media</w:t>
      </w:r>
      <w:proofErr w:type="gramEnd"/>
      <w:r w:rsidR="00CF2CD5" w:rsidRPr="00B42CBA">
        <w:rPr>
          <w:rFonts w:cs="Arial"/>
          <w:szCs w:val="24"/>
        </w:rPr>
        <w:t xml:space="preserve"> el volumen de </w:t>
      </w:r>
      <w:r w:rsidRPr="00B42CBA">
        <w:rPr>
          <w:rFonts w:cs="Arial"/>
          <w:szCs w:val="24"/>
        </w:rPr>
        <w:t>muestras a extraer</w:t>
      </w:r>
      <w:r w:rsidR="00905A3C" w:rsidRPr="00B42CBA">
        <w:rPr>
          <w:rFonts w:cs="Arial"/>
          <w:szCs w:val="24"/>
        </w:rPr>
        <w:t>.</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proofErr w:type="spellStart"/>
      <w:r w:rsidRPr="00B42CBA">
        <w:rPr>
          <w:rFonts w:cs="Arial"/>
          <w:b/>
          <w:szCs w:val="24"/>
        </w:rPr>
        <w:lastRenderedPageBreak/>
        <w:t>Flambeador</w:t>
      </w:r>
      <w:proofErr w:type="spellEnd"/>
      <w:r w:rsidRPr="00B42CBA">
        <w:rPr>
          <w:rFonts w:cs="Arial"/>
          <w:szCs w:val="24"/>
        </w:rPr>
        <w:t xml:space="preserve"> a gas o hisopo </w:t>
      </w:r>
      <w:r w:rsidR="00CF2CD5" w:rsidRPr="00B42CBA">
        <w:rPr>
          <w:rFonts w:cs="Arial"/>
          <w:szCs w:val="24"/>
        </w:rPr>
        <w:t xml:space="preserve">de algodón </w:t>
      </w:r>
      <w:r w:rsidRPr="00B42CBA">
        <w:rPr>
          <w:rFonts w:cs="Arial"/>
          <w:szCs w:val="24"/>
        </w:rPr>
        <w:t>con alcohol</w:t>
      </w:r>
      <w:r w:rsidR="008522F1" w:rsidRPr="00B42CBA">
        <w:rPr>
          <w:rFonts w:cs="Arial"/>
          <w:szCs w:val="24"/>
        </w:rPr>
        <w:t xml:space="preserve"> 95%</w:t>
      </w:r>
      <w:r w:rsidRPr="00B42CBA">
        <w:rPr>
          <w:rFonts w:cs="Arial"/>
          <w:szCs w:val="24"/>
        </w:rPr>
        <w:t xml:space="preserve"> para realizar el flambeo de la canilla.</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Encendedor</w:t>
      </w:r>
      <w:r w:rsidR="00905A3C" w:rsidRPr="00B42CBA">
        <w:rPr>
          <w:rFonts w:cs="Arial"/>
          <w:b/>
          <w:szCs w:val="24"/>
        </w:rPr>
        <w:t xml:space="preserve"> </w:t>
      </w:r>
      <w:r w:rsidR="00DA6A0E" w:rsidRPr="00B42CBA">
        <w:rPr>
          <w:rFonts w:cs="Arial"/>
          <w:szCs w:val="24"/>
        </w:rPr>
        <w:t>o similar</w:t>
      </w:r>
      <w:r w:rsidRPr="00B42CBA">
        <w:rPr>
          <w:rFonts w:cs="Arial"/>
          <w:szCs w:val="24"/>
        </w:rPr>
        <w:t>.</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 xml:space="preserve">Frasco </w:t>
      </w:r>
      <w:r w:rsidR="00905A3C" w:rsidRPr="00B42CBA">
        <w:rPr>
          <w:rFonts w:cs="Arial"/>
          <w:b/>
          <w:szCs w:val="24"/>
        </w:rPr>
        <w:t xml:space="preserve">extra </w:t>
      </w:r>
      <w:r w:rsidRPr="00B42CBA">
        <w:rPr>
          <w:rFonts w:cs="Arial"/>
          <w:b/>
          <w:szCs w:val="24"/>
        </w:rPr>
        <w:t xml:space="preserve">de </w:t>
      </w:r>
      <w:r w:rsidR="00905A3C" w:rsidRPr="00B42CBA">
        <w:rPr>
          <w:rFonts w:cs="Arial"/>
          <w:b/>
          <w:szCs w:val="24"/>
        </w:rPr>
        <w:t xml:space="preserve">vidrio de </w:t>
      </w:r>
      <w:r w:rsidRPr="00B42CBA">
        <w:rPr>
          <w:rFonts w:cs="Arial"/>
          <w:b/>
          <w:szCs w:val="24"/>
        </w:rPr>
        <w:t xml:space="preserve">500 </w:t>
      </w:r>
      <w:proofErr w:type="spellStart"/>
      <w:r w:rsidRPr="00B42CBA">
        <w:rPr>
          <w:rFonts w:cs="Arial"/>
          <w:b/>
          <w:szCs w:val="24"/>
        </w:rPr>
        <w:t>mL</w:t>
      </w:r>
      <w:proofErr w:type="spellEnd"/>
      <w:r w:rsidRPr="00B42CBA">
        <w:rPr>
          <w:rFonts w:cs="Arial"/>
          <w:szCs w:val="24"/>
        </w:rPr>
        <w:t xml:space="preserve"> </w:t>
      </w:r>
      <w:r w:rsidR="00905A3C" w:rsidRPr="00B42CBA">
        <w:rPr>
          <w:rFonts w:cs="Arial"/>
          <w:szCs w:val="24"/>
        </w:rPr>
        <w:t>de capacidad</w:t>
      </w:r>
      <w:r w:rsidRPr="00B42CBA">
        <w:rPr>
          <w:rFonts w:cs="Arial"/>
          <w:szCs w:val="24"/>
        </w:rPr>
        <w:t xml:space="preserve"> para la realización de análisis en sitio.</w:t>
      </w:r>
    </w:p>
    <w:p w:rsidR="007A14D1" w:rsidRPr="00B42CBA" w:rsidRDefault="00905A3C"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A</w:t>
      </w:r>
      <w:r w:rsidR="007A14D1" w:rsidRPr="00B42CBA">
        <w:rPr>
          <w:rFonts w:cs="Arial"/>
          <w:b/>
          <w:szCs w:val="24"/>
        </w:rPr>
        <w:t>lcohol etílico 70%</w:t>
      </w:r>
      <w:r w:rsidR="007A14D1" w:rsidRPr="00B42CBA">
        <w:rPr>
          <w:rFonts w:cs="Arial"/>
          <w:szCs w:val="24"/>
        </w:rPr>
        <w:t xml:space="preserve"> (para limpiar el grifo en caso de necesidad).</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szCs w:val="24"/>
        </w:rPr>
        <w:t>Trapo limpio y seco.</w:t>
      </w:r>
    </w:p>
    <w:p w:rsidR="000072D8"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Bandas elásticas</w:t>
      </w:r>
      <w:r w:rsidRPr="00B42CBA">
        <w:rPr>
          <w:rFonts w:cs="Arial"/>
          <w:szCs w:val="24"/>
        </w:rPr>
        <w:t xml:space="preserve"> para sujetar la etiqueta </w:t>
      </w:r>
      <w:r w:rsidR="000072D8" w:rsidRPr="00B42CBA">
        <w:rPr>
          <w:rFonts w:cs="Arial"/>
          <w:szCs w:val="24"/>
        </w:rPr>
        <w:t>de ser necesario.</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Lapicera de tinta indeleble</w:t>
      </w:r>
      <w:r w:rsidRPr="00B42CBA">
        <w:rPr>
          <w:rFonts w:cs="Arial"/>
          <w:szCs w:val="24"/>
        </w:rPr>
        <w:t xml:space="preserve"> (que no se corra con el agua)</w:t>
      </w:r>
      <w:r w:rsidR="00804EEB" w:rsidRPr="00B42CBA">
        <w:rPr>
          <w:rFonts w:cs="Arial"/>
          <w:szCs w:val="24"/>
        </w:rPr>
        <w:t xml:space="preserve"> y/o </w:t>
      </w:r>
      <w:r w:rsidR="00804EEB" w:rsidRPr="00B42CBA">
        <w:rPr>
          <w:rFonts w:cs="Arial"/>
          <w:b/>
          <w:szCs w:val="24"/>
        </w:rPr>
        <w:t>marcador permanente</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Etiquetas</w:t>
      </w:r>
      <w:r w:rsidRPr="00B42CBA">
        <w:rPr>
          <w:rFonts w:cs="Arial"/>
          <w:szCs w:val="24"/>
        </w:rPr>
        <w:t xml:space="preserve"> para la identificación de las muestras, una por muestra más un 20%</w:t>
      </w:r>
      <w:r w:rsidR="00905A3C" w:rsidRPr="00B42CBA">
        <w:rPr>
          <w:rFonts w:cs="Arial"/>
          <w:szCs w:val="24"/>
        </w:rPr>
        <w:t xml:space="preserve"> aprox. </w:t>
      </w:r>
      <w:r w:rsidRPr="00B42CBA">
        <w:rPr>
          <w:rFonts w:cs="Arial"/>
          <w:szCs w:val="24"/>
        </w:rPr>
        <w:t>extra.</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Equipo(s) para la determinación de turbiedad/turbidez y cloro residual</w:t>
      </w:r>
      <w:r w:rsidRPr="00B42CBA">
        <w:rPr>
          <w:rFonts w:cs="Arial"/>
          <w:szCs w:val="24"/>
        </w:rPr>
        <w:t xml:space="preserve"> en su(s) valija(s) correspondiente(s) con las celdas necesarias y aceite de silicona</w:t>
      </w:r>
      <w:r w:rsidR="00F71774" w:rsidRPr="00B42CBA">
        <w:rPr>
          <w:rFonts w:cs="Arial"/>
          <w:szCs w:val="24"/>
        </w:rPr>
        <w:t xml:space="preserve">, previamente </w:t>
      </w:r>
      <w:r w:rsidR="00804EEB" w:rsidRPr="00B42CBA">
        <w:rPr>
          <w:rFonts w:cs="Arial"/>
          <w:szCs w:val="24"/>
        </w:rPr>
        <w:t>chequeados o verificados.</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Pilas o baterías adicionales</w:t>
      </w:r>
      <w:r w:rsidRPr="00B42CBA">
        <w:rPr>
          <w:rFonts w:cs="Arial"/>
          <w:szCs w:val="24"/>
        </w:rPr>
        <w:t xml:space="preserve"> (según las requeridas por cada equipo).</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Reactivos para la determinación de cloro residual libre y total</w:t>
      </w:r>
      <w:r w:rsidRPr="00B42CBA">
        <w:rPr>
          <w:rFonts w:cs="Arial"/>
          <w:szCs w:val="24"/>
        </w:rPr>
        <w:t>, en cantidad suficiente según las muestras a extraer.</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Papel tisú</w:t>
      </w:r>
      <w:r w:rsidRPr="00B42CBA">
        <w:rPr>
          <w:rFonts w:cs="Arial"/>
          <w:szCs w:val="24"/>
        </w:rPr>
        <w:t xml:space="preserve"> para secar las celdas durante las determinaciones en sitio a realizar.</w:t>
      </w:r>
    </w:p>
    <w:p w:rsidR="00804EEB" w:rsidRPr="00B42CBA" w:rsidRDefault="00804EEB"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Manómetro</w:t>
      </w:r>
      <w:r w:rsidR="00F71774" w:rsidRPr="00B42CBA">
        <w:rPr>
          <w:rFonts w:cs="Arial"/>
          <w:b/>
          <w:szCs w:val="24"/>
        </w:rPr>
        <w:t xml:space="preserve"> </w:t>
      </w:r>
      <w:r w:rsidR="00DD1516" w:rsidRPr="00B42CBA">
        <w:rPr>
          <w:rFonts w:cs="Arial"/>
          <w:szCs w:val="24"/>
        </w:rPr>
        <w:t>verificado</w:t>
      </w:r>
      <w:r w:rsidR="007E20B0" w:rsidRPr="00B42CBA">
        <w:rPr>
          <w:rFonts w:cs="Arial"/>
          <w:szCs w:val="24"/>
        </w:rPr>
        <w:t>.</w:t>
      </w:r>
      <w:r w:rsidR="00FE17B3" w:rsidRPr="00B42CBA">
        <w:rPr>
          <w:rFonts w:cs="Arial"/>
          <w:szCs w:val="24"/>
        </w:rPr>
        <w:t xml:space="preserve"> </w:t>
      </w:r>
    </w:p>
    <w:p w:rsidR="007A14D1" w:rsidRPr="00B42CBA" w:rsidRDefault="00905A3C"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Teléfono celular</w:t>
      </w:r>
      <w:r w:rsidRPr="00B42CBA">
        <w:rPr>
          <w:rFonts w:cs="Arial"/>
          <w:szCs w:val="24"/>
        </w:rPr>
        <w:t>.</w:t>
      </w:r>
    </w:p>
    <w:p w:rsidR="007A14D1" w:rsidRPr="00B42CBA" w:rsidRDefault="007A14D1" w:rsidP="00B42CBA">
      <w:pPr>
        <w:numPr>
          <w:ilvl w:val="0"/>
          <w:numId w:val="4"/>
        </w:numPr>
        <w:tabs>
          <w:tab w:val="clear" w:pos="360"/>
          <w:tab w:val="num" w:pos="927"/>
        </w:tabs>
        <w:suppressAutoHyphens/>
        <w:spacing w:line="360" w:lineRule="auto"/>
        <w:ind w:left="927" w:hanging="567"/>
        <w:jc w:val="both"/>
        <w:rPr>
          <w:rFonts w:cs="Arial"/>
          <w:szCs w:val="24"/>
        </w:rPr>
      </w:pPr>
      <w:r w:rsidRPr="00B42CBA">
        <w:rPr>
          <w:rFonts w:cs="Arial"/>
          <w:b/>
          <w:szCs w:val="24"/>
        </w:rPr>
        <w:t>Llaves</w:t>
      </w:r>
      <w:r w:rsidRPr="00B42CBA">
        <w:rPr>
          <w:rFonts w:cs="Arial"/>
          <w:szCs w:val="24"/>
        </w:rPr>
        <w:t xml:space="preserve"> de estaciones de muestreo y/o perforaciones</w:t>
      </w:r>
      <w:r w:rsidR="00905A3C" w:rsidRPr="00B42CBA">
        <w:rPr>
          <w:rFonts w:cs="Arial"/>
          <w:szCs w:val="24"/>
        </w:rPr>
        <w:t>.</w:t>
      </w:r>
    </w:p>
    <w:p w:rsidR="006C0E12" w:rsidRPr="00B42CBA" w:rsidRDefault="006C0E12" w:rsidP="00B42CBA">
      <w:pPr>
        <w:numPr>
          <w:ilvl w:val="0"/>
          <w:numId w:val="4"/>
        </w:numPr>
        <w:tabs>
          <w:tab w:val="clear" w:pos="360"/>
          <w:tab w:val="num" w:pos="938"/>
        </w:tabs>
        <w:suppressAutoHyphens/>
        <w:spacing w:line="360" w:lineRule="auto"/>
        <w:ind w:left="938" w:hanging="578"/>
        <w:jc w:val="both"/>
        <w:rPr>
          <w:rFonts w:cs="Arial"/>
          <w:szCs w:val="24"/>
        </w:rPr>
      </w:pPr>
      <w:r w:rsidRPr="00B42CBA">
        <w:rPr>
          <w:rFonts w:cs="Arial"/>
          <w:b/>
          <w:szCs w:val="24"/>
        </w:rPr>
        <w:t>Registrador automático de temperatura</w:t>
      </w:r>
      <w:r w:rsidRPr="00B42CBA">
        <w:rPr>
          <w:rFonts w:cs="Arial"/>
          <w:szCs w:val="24"/>
        </w:rPr>
        <w:t xml:space="preserve">, calibrado, </w:t>
      </w:r>
      <w:proofErr w:type="spellStart"/>
      <w:r w:rsidRPr="00B42CBA">
        <w:rPr>
          <w:rFonts w:cs="Arial"/>
          <w:szCs w:val="24"/>
        </w:rPr>
        <w:t>seteado</w:t>
      </w:r>
      <w:proofErr w:type="spellEnd"/>
      <w:r w:rsidR="0056280F" w:rsidRPr="00B42CBA">
        <w:rPr>
          <w:rFonts w:cs="Arial"/>
          <w:szCs w:val="24"/>
        </w:rPr>
        <w:t xml:space="preserve"> (si está indicado)</w:t>
      </w:r>
      <w:r w:rsidRPr="00B42CBA">
        <w:rPr>
          <w:rFonts w:cs="Arial"/>
          <w:szCs w:val="24"/>
        </w:rPr>
        <w:t>.</w:t>
      </w:r>
      <w:r w:rsidR="00F71774" w:rsidRPr="00B42CBA">
        <w:rPr>
          <w:rFonts w:cs="Arial"/>
          <w:szCs w:val="24"/>
        </w:rPr>
        <w:t xml:space="preserve"> </w:t>
      </w:r>
    </w:p>
    <w:p w:rsidR="006C0E12" w:rsidRPr="00B42CBA" w:rsidRDefault="006C0E12" w:rsidP="00B42CBA">
      <w:pPr>
        <w:numPr>
          <w:ilvl w:val="0"/>
          <w:numId w:val="4"/>
        </w:numPr>
        <w:tabs>
          <w:tab w:val="clear" w:pos="360"/>
          <w:tab w:val="num" w:pos="938"/>
        </w:tabs>
        <w:suppressAutoHyphens/>
        <w:spacing w:line="360" w:lineRule="auto"/>
        <w:ind w:left="952" w:hanging="592"/>
        <w:jc w:val="both"/>
        <w:rPr>
          <w:rFonts w:cs="Arial"/>
          <w:szCs w:val="24"/>
        </w:rPr>
      </w:pPr>
      <w:r w:rsidRPr="00B42CBA">
        <w:rPr>
          <w:rFonts w:cs="Arial"/>
          <w:b/>
          <w:szCs w:val="24"/>
        </w:rPr>
        <w:t>Implementos para realizar el blanco de campo</w:t>
      </w:r>
      <w:r w:rsidRPr="00B42CBA">
        <w:rPr>
          <w:rFonts w:cs="Arial"/>
          <w:szCs w:val="24"/>
        </w:rPr>
        <w:t xml:space="preserve"> </w:t>
      </w:r>
      <w:r w:rsidR="000072D8" w:rsidRPr="00B42CBA">
        <w:rPr>
          <w:rFonts w:cs="Arial"/>
          <w:b/>
          <w:szCs w:val="24"/>
        </w:rPr>
        <w:t>o duplicado de muestreo</w:t>
      </w:r>
      <w:r w:rsidR="000072D8" w:rsidRPr="00B42CBA">
        <w:rPr>
          <w:rFonts w:cs="Arial"/>
          <w:szCs w:val="24"/>
        </w:rPr>
        <w:t xml:space="preserve"> </w:t>
      </w:r>
      <w:r w:rsidRPr="00B42CBA">
        <w:rPr>
          <w:rFonts w:cs="Arial"/>
          <w:szCs w:val="24"/>
        </w:rPr>
        <w:t>(si está indicado en la planificación)</w:t>
      </w:r>
      <w:r w:rsidR="008522F1" w:rsidRPr="00B42CBA">
        <w:rPr>
          <w:rFonts w:cs="Arial"/>
          <w:szCs w:val="24"/>
        </w:rPr>
        <w:t>.</w:t>
      </w:r>
    </w:p>
    <w:p w:rsidR="006C0E12" w:rsidRDefault="006C0E12" w:rsidP="00B42CBA">
      <w:pPr>
        <w:numPr>
          <w:ilvl w:val="0"/>
          <w:numId w:val="4"/>
        </w:numPr>
        <w:tabs>
          <w:tab w:val="clear" w:pos="360"/>
          <w:tab w:val="num" w:pos="952"/>
        </w:tabs>
        <w:suppressAutoHyphens/>
        <w:spacing w:line="360" w:lineRule="auto"/>
        <w:ind w:left="966" w:hanging="606"/>
        <w:jc w:val="both"/>
        <w:rPr>
          <w:rFonts w:cs="Arial"/>
          <w:szCs w:val="24"/>
        </w:rPr>
      </w:pPr>
      <w:r w:rsidRPr="00B42CBA">
        <w:rPr>
          <w:rFonts w:cs="Arial"/>
          <w:b/>
          <w:szCs w:val="24"/>
        </w:rPr>
        <w:t>Blanco de viaje</w:t>
      </w:r>
      <w:r w:rsidRPr="00B42CBA">
        <w:rPr>
          <w:rFonts w:cs="Arial"/>
          <w:szCs w:val="24"/>
        </w:rPr>
        <w:t xml:space="preserve"> (si está solicitado en la planificación)</w:t>
      </w:r>
      <w:r w:rsidR="000072D8" w:rsidRPr="00B42CBA">
        <w:rPr>
          <w:rFonts w:cs="Arial"/>
          <w:szCs w:val="24"/>
        </w:rPr>
        <w:t>.</w:t>
      </w:r>
    </w:p>
    <w:p w:rsidR="006B7B69" w:rsidRDefault="007B4279" w:rsidP="00B42CBA">
      <w:pPr>
        <w:numPr>
          <w:ilvl w:val="0"/>
          <w:numId w:val="4"/>
        </w:numPr>
        <w:tabs>
          <w:tab w:val="clear" w:pos="360"/>
          <w:tab w:val="num" w:pos="952"/>
        </w:tabs>
        <w:suppressAutoHyphens/>
        <w:spacing w:line="360" w:lineRule="auto"/>
        <w:ind w:left="966" w:hanging="606"/>
        <w:jc w:val="both"/>
        <w:rPr>
          <w:rFonts w:cs="Arial"/>
          <w:szCs w:val="24"/>
        </w:rPr>
      </w:pPr>
      <w:r w:rsidRPr="007B4279">
        <w:rPr>
          <w:rFonts w:cs="Arial"/>
          <w:b/>
          <w:szCs w:val="24"/>
        </w:rPr>
        <w:t xml:space="preserve">Envases necesarios para cada tipo de muestra </w:t>
      </w:r>
      <w:r>
        <w:rPr>
          <w:rFonts w:cs="Arial"/>
          <w:szCs w:val="24"/>
        </w:rPr>
        <w:t xml:space="preserve">(ver punto </w:t>
      </w:r>
      <w:r w:rsidRPr="007B4279">
        <w:rPr>
          <w:rFonts w:cs="Arial"/>
        </w:rPr>
        <w:t>10.3.3.2)</w:t>
      </w:r>
      <w:r>
        <w:rPr>
          <w:rFonts w:cs="Arial"/>
        </w:rPr>
        <w:t>.</w:t>
      </w:r>
    </w:p>
    <w:p w:rsidR="007B4279" w:rsidRPr="007B4279" w:rsidRDefault="007B4279" w:rsidP="007B4279">
      <w:pPr>
        <w:suppressAutoHyphens/>
        <w:spacing w:line="360" w:lineRule="auto"/>
        <w:ind w:left="966"/>
        <w:jc w:val="both"/>
        <w:rPr>
          <w:rFonts w:cs="Arial"/>
          <w:szCs w:val="24"/>
        </w:rPr>
      </w:pPr>
    </w:p>
    <w:p w:rsidR="00930B73" w:rsidRPr="00B42CBA" w:rsidRDefault="00930B73" w:rsidP="00B42CBA">
      <w:pPr>
        <w:pStyle w:val="Encabezado"/>
        <w:numPr>
          <w:ilvl w:val="0"/>
          <w:numId w:val="3"/>
        </w:numPr>
        <w:tabs>
          <w:tab w:val="clear" w:pos="4252"/>
          <w:tab w:val="clear" w:pos="8504"/>
          <w:tab w:val="num" w:pos="1287"/>
        </w:tabs>
        <w:spacing w:line="360" w:lineRule="auto"/>
        <w:rPr>
          <w:rFonts w:cs="Arial"/>
          <w:b/>
          <w:i/>
          <w:szCs w:val="24"/>
          <w:lang w:val="es-MX"/>
        </w:rPr>
      </w:pPr>
      <w:r w:rsidRPr="00B42CBA">
        <w:rPr>
          <w:rFonts w:cs="Arial"/>
          <w:b/>
          <w:i/>
          <w:szCs w:val="24"/>
          <w:lang w:val="es-MX"/>
        </w:rPr>
        <w:t xml:space="preserve">  DESARROLLO</w:t>
      </w:r>
    </w:p>
    <w:p w:rsidR="00930B73" w:rsidRPr="00B42CBA" w:rsidRDefault="00930B73" w:rsidP="00B42CBA">
      <w:pPr>
        <w:pStyle w:val="Encabezado"/>
        <w:tabs>
          <w:tab w:val="clear" w:pos="4252"/>
          <w:tab w:val="clear" w:pos="8504"/>
        </w:tabs>
        <w:spacing w:line="360" w:lineRule="auto"/>
        <w:rPr>
          <w:rFonts w:cs="Arial"/>
          <w:b/>
          <w:i/>
          <w:szCs w:val="24"/>
          <w:lang w:val="es-MX"/>
        </w:rPr>
      </w:pPr>
    </w:p>
    <w:p w:rsidR="00930B73" w:rsidRPr="00B42CBA" w:rsidRDefault="00930B73" w:rsidP="00B42CBA">
      <w:pPr>
        <w:suppressAutoHyphens/>
        <w:spacing w:line="360" w:lineRule="auto"/>
        <w:rPr>
          <w:rFonts w:cs="Arial"/>
          <w:b/>
          <w:szCs w:val="24"/>
        </w:rPr>
      </w:pPr>
      <w:r w:rsidRPr="00B42CBA">
        <w:rPr>
          <w:rFonts w:cs="Arial"/>
          <w:b/>
          <w:szCs w:val="24"/>
        </w:rPr>
        <w:t>10.1</w:t>
      </w:r>
      <w:r w:rsidRPr="00B42CBA">
        <w:rPr>
          <w:rFonts w:cs="Arial"/>
          <w:b/>
          <w:szCs w:val="24"/>
        </w:rPr>
        <w:tab/>
      </w:r>
      <w:r w:rsidR="0051220A" w:rsidRPr="00B42CBA">
        <w:rPr>
          <w:rFonts w:cs="Arial"/>
          <w:b/>
          <w:szCs w:val="24"/>
        </w:rPr>
        <w:t xml:space="preserve">PREPARACIÓN Y </w:t>
      </w:r>
      <w:r w:rsidRPr="00B42CBA">
        <w:rPr>
          <w:rFonts w:cs="Arial"/>
          <w:b/>
          <w:szCs w:val="24"/>
        </w:rPr>
        <w:t>VERIFICACION DE LOS MATERIALES PARA EL MUESTREO</w:t>
      </w:r>
    </w:p>
    <w:p w:rsidR="00930B73" w:rsidRPr="00B42CBA" w:rsidRDefault="00930B73" w:rsidP="00B42CBA">
      <w:pPr>
        <w:spacing w:line="360" w:lineRule="auto"/>
        <w:ind w:left="236"/>
        <w:rPr>
          <w:rFonts w:cs="Arial"/>
          <w:b/>
          <w:szCs w:val="24"/>
        </w:rPr>
      </w:pPr>
    </w:p>
    <w:p w:rsidR="00930B73" w:rsidRPr="00B42CBA" w:rsidRDefault="00930B73" w:rsidP="00B42CBA">
      <w:pPr>
        <w:spacing w:line="360" w:lineRule="auto"/>
        <w:jc w:val="both"/>
        <w:rPr>
          <w:rFonts w:cs="Arial"/>
          <w:szCs w:val="24"/>
        </w:rPr>
      </w:pPr>
      <w:r w:rsidRPr="00B42CBA">
        <w:rPr>
          <w:rFonts w:cs="Arial"/>
          <w:szCs w:val="24"/>
        </w:rPr>
        <w:t xml:space="preserve">El </w:t>
      </w:r>
      <w:proofErr w:type="spellStart"/>
      <w:r w:rsidRPr="00B42CBA">
        <w:rPr>
          <w:rFonts w:cs="Arial"/>
          <w:szCs w:val="24"/>
        </w:rPr>
        <w:t>muestreador</w:t>
      </w:r>
      <w:proofErr w:type="spellEnd"/>
      <w:r w:rsidRPr="00B42CBA">
        <w:rPr>
          <w:rFonts w:cs="Arial"/>
          <w:szCs w:val="24"/>
        </w:rPr>
        <w:t xml:space="preserve"> antes de salir, debe </w:t>
      </w:r>
      <w:r w:rsidR="0051220A" w:rsidRPr="00B42CBA">
        <w:rPr>
          <w:rFonts w:cs="Arial"/>
          <w:szCs w:val="24"/>
        </w:rPr>
        <w:t xml:space="preserve">preparar </w:t>
      </w:r>
      <w:r w:rsidR="00DA6A0E" w:rsidRPr="00B42CBA">
        <w:rPr>
          <w:rFonts w:cs="Arial"/>
          <w:szCs w:val="24"/>
        </w:rPr>
        <w:t xml:space="preserve">o </w:t>
      </w:r>
      <w:r w:rsidRPr="00B42CBA">
        <w:rPr>
          <w:rFonts w:cs="Arial"/>
          <w:szCs w:val="24"/>
        </w:rPr>
        <w:t xml:space="preserve">verificar los materiales, implementos, reactivos, equipos, documentos y formularios de registro necesarios para la extracción de muestras </w:t>
      </w:r>
      <w:r w:rsidR="00905A3C" w:rsidRPr="00B42CBA">
        <w:rPr>
          <w:rFonts w:cs="Arial"/>
          <w:szCs w:val="24"/>
        </w:rPr>
        <w:t>de acuerdo a lo detallado en el punto 9 de este procedimiento.</w:t>
      </w:r>
    </w:p>
    <w:p w:rsidR="00C241F1" w:rsidRPr="00B42CBA" w:rsidRDefault="00C241F1" w:rsidP="00B42CBA">
      <w:pPr>
        <w:spacing w:line="360" w:lineRule="auto"/>
        <w:jc w:val="both"/>
        <w:rPr>
          <w:rFonts w:cs="Arial"/>
          <w:szCs w:val="24"/>
        </w:rPr>
      </w:pPr>
    </w:p>
    <w:p w:rsidR="00930B73" w:rsidRPr="00B42CBA" w:rsidRDefault="00930B73" w:rsidP="00B42CBA">
      <w:pPr>
        <w:suppressAutoHyphens/>
        <w:spacing w:line="360" w:lineRule="auto"/>
        <w:rPr>
          <w:rFonts w:cs="Arial"/>
          <w:b/>
          <w:szCs w:val="24"/>
        </w:rPr>
      </w:pPr>
      <w:r w:rsidRPr="00B42CBA">
        <w:rPr>
          <w:rFonts w:cs="Arial"/>
          <w:b/>
          <w:szCs w:val="24"/>
        </w:rPr>
        <w:t xml:space="preserve">10.2 </w:t>
      </w:r>
      <w:r w:rsidRPr="00B42CBA">
        <w:rPr>
          <w:rFonts w:cs="Arial"/>
          <w:b/>
          <w:szCs w:val="24"/>
        </w:rPr>
        <w:tab/>
        <w:t xml:space="preserve">EVALUACIÓN DE LAS CONDICIONES DE LA ESTACIÓN DE MUESTREO  </w:t>
      </w:r>
    </w:p>
    <w:p w:rsidR="00930B73" w:rsidRPr="00B42CBA" w:rsidRDefault="00930B73" w:rsidP="00B42CBA">
      <w:pPr>
        <w:suppressAutoHyphens/>
        <w:spacing w:line="360" w:lineRule="auto"/>
        <w:rPr>
          <w:rFonts w:cs="Arial"/>
          <w:b/>
          <w:szCs w:val="24"/>
        </w:rPr>
      </w:pPr>
    </w:p>
    <w:p w:rsidR="00930B73" w:rsidRPr="00B42CBA" w:rsidRDefault="00930B73" w:rsidP="00B42CBA">
      <w:pPr>
        <w:suppressAutoHyphens/>
        <w:spacing w:line="360" w:lineRule="auto"/>
        <w:jc w:val="both"/>
        <w:rPr>
          <w:rFonts w:cs="Arial"/>
          <w:szCs w:val="24"/>
        </w:rPr>
      </w:pPr>
      <w:r w:rsidRPr="00B42CBA">
        <w:rPr>
          <w:rFonts w:cs="Arial"/>
          <w:szCs w:val="24"/>
        </w:rPr>
        <w:t>Al llegar a la estación de muestreo correspondiente, se evalúan las condiciones higiénicas de la misma, incluyendo su entorno. Ésta debe estar libre de vegetación y suciedad (ejemplo, excremento de animales, residuos, etc</w:t>
      </w:r>
      <w:r w:rsidR="009F1038" w:rsidRPr="00B42CBA">
        <w:rPr>
          <w:rFonts w:cs="Arial"/>
          <w:szCs w:val="24"/>
        </w:rPr>
        <w:t>.</w:t>
      </w:r>
      <w:r w:rsidRPr="00B42CBA">
        <w:rPr>
          <w:rFonts w:cs="Arial"/>
          <w:szCs w:val="24"/>
        </w:rPr>
        <w:t xml:space="preserve">). </w:t>
      </w:r>
      <w:r w:rsidR="000072D8" w:rsidRPr="00B42CBA">
        <w:rPr>
          <w:rFonts w:cs="Arial"/>
          <w:szCs w:val="24"/>
        </w:rPr>
        <w:t>En caso de encontrar irregularidades detallarlas en la cadena de custodia.</w:t>
      </w:r>
    </w:p>
    <w:p w:rsidR="00DA5F14" w:rsidRPr="00B42CBA" w:rsidRDefault="00DA5F14" w:rsidP="00B42CBA">
      <w:pPr>
        <w:spacing w:line="360" w:lineRule="auto"/>
        <w:jc w:val="both"/>
        <w:rPr>
          <w:rFonts w:cs="Arial"/>
          <w:szCs w:val="24"/>
        </w:rPr>
      </w:pPr>
    </w:p>
    <w:p w:rsidR="00930B73" w:rsidRPr="00B42CBA" w:rsidRDefault="00930B73" w:rsidP="00B42CBA">
      <w:pPr>
        <w:spacing w:line="360" w:lineRule="auto"/>
        <w:jc w:val="both"/>
        <w:rPr>
          <w:rFonts w:cs="Arial"/>
          <w:szCs w:val="24"/>
        </w:rPr>
      </w:pPr>
      <w:r w:rsidRPr="00B42CBA">
        <w:rPr>
          <w:rFonts w:cs="Arial"/>
          <w:szCs w:val="24"/>
        </w:rPr>
        <w:t xml:space="preserve">En caso que no fuera posible extraer la muestra de una determinada estación de muestreo, se recurre a un punto alternativo (si está establecido). El  grifo del mismo debe presentar condiciones higiénicas aceptables y estar ubicado a una distancia del piso suficiente como para encontrarse resguardado del polvo y suciedad, permitiendo el adecuado uso de los envases en forma vertical, para su llenado. </w:t>
      </w:r>
      <w:r w:rsidRPr="00897E3A">
        <w:rPr>
          <w:rFonts w:cs="Arial"/>
          <w:szCs w:val="24"/>
        </w:rPr>
        <w:t xml:space="preserve">La cantidad de agua que  fluye del grifo en el momento del muestreo no debe ser muy escasa </w:t>
      </w:r>
      <w:r w:rsidR="00A51498" w:rsidRPr="00897E3A">
        <w:rPr>
          <w:rFonts w:cs="Arial"/>
          <w:szCs w:val="24"/>
        </w:rPr>
        <w:t xml:space="preserve">y preferentemente en forma de chorro. </w:t>
      </w:r>
      <w:r w:rsidRPr="00897E3A">
        <w:rPr>
          <w:rFonts w:cs="Arial"/>
          <w:szCs w:val="24"/>
        </w:rPr>
        <w:t>Se registra en el formulario</w:t>
      </w:r>
      <w:r w:rsidRPr="00897E3A">
        <w:rPr>
          <w:rFonts w:cs="Arial"/>
          <w:b/>
          <w:szCs w:val="24"/>
        </w:rPr>
        <w:t xml:space="preserve"> </w:t>
      </w:r>
      <w:r w:rsidR="009F1038" w:rsidRPr="00897E3A">
        <w:rPr>
          <w:rFonts w:cs="Arial"/>
          <w:b/>
          <w:szCs w:val="24"/>
          <w:lang w:eastAsia="en-US"/>
        </w:rPr>
        <w:t>Itiner</w:t>
      </w:r>
      <w:r w:rsidR="009F1038" w:rsidRPr="00B42CBA">
        <w:rPr>
          <w:rFonts w:cs="Arial"/>
          <w:b/>
          <w:szCs w:val="24"/>
          <w:lang w:eastAsia="en-US"/>
        </w:rPr>
        <w:t>ario de muestreo – Cadena de custodia o formulario de Extracción de muestras y análisis en sitio aplicable</w:t>
      </w:r>
      <w:r w:rsidR="008F0361" w:rsidRPr="00B42CBA">
        <w:rPr>
          <w:rFonts w:cs="Arial"/>
          <w:b/>
          <w:szCs w:val="24"/>
        </w:rPr>
        <w:t xml:space="preserve"> </w:t>
      </w:r>
      <w:r w:rsidRPr="00B42CBA">
        <w:rPr>
          <w:rFonts w:cs="Arial"/>
          <w:szCs w:val="24"/>
        </w:rPr>
        <w:t xml:space="preserve">y </w:t>
      </w:r>
      <w:r w:rsidR="009F1038" w:rsidRPr="00B42CBA">
        <w:rPr>
          <w:rFonts w:cs="Arial"/>
          <w:szCs w:val="24"/>
        </w:rPr>
        <w:t xml:space="preserve">en </w:t>
      </w:r>
      <w:r w:rsidRPr="00B42CBA">
        <w:rPr>
          <w:rFonts w:cs="Arial"/>
          <w:szCs w:val="24"/>
        </w:rPr>
        <w:t>la etiqueta correspondiente la identificación del punto alternativo seleccionado para la extracción de la muestra.</w:t>
      </w:r>
      <w:r w:rsidR="00DA5F14" w:rsidRPr="00B42CBA">
        <w:rPr>
          <w:rFonts w:cs="Arial"/>
          <w:szCs w:val="24"/>
        </w:rPr>
        <w:t xml:space="preserve"> Si</w:t>
      </w:r>
      <w:r w:rsidRPr="00B42CBA">
        <w:rPr>
          <w:rFonts w:cs="Arial"/>
          <w:szCs w:val="24"/>
        </w:rPr>
        <w:t xml:space="preserve"> no se encuentra un punto alternativo se registra las causas de la no extracción de la muestra en el campo</w:t>
      </w:r>
      <w:r w:rsidR="008F0361" w:rsidRPr="00B42CBA">
        <w:rPr>
          <w:rFonts w:cs="Arial"/>
          <w:szCs w:val="24"/>
        </w:rPr>
        <w:t xml:space="preserve"> “Observaciones” del formulario.</w:t>
      </w:r>
    </w:p>
    <w:p w:rsidR="00361D62" w:rsidRPr="00B42CBA" w:rsidRDefault="00361D62" w:rsidP="00B42CBA">
      <w:pPr>
        <w:spacing w:line="360" w:lineRule="auto"/>
        <w:jc w:val="both"/>
        <w:rPr>
          <w:rFonts w:cs="Arial"/>
          <w:szCs w:val="24"/>
        </w:rPr>
      </w:pPr>
    </w:p>
    <w:p w:rsidR="00930B73" w:rsidRPr="00B42CBA" w:rsidRDefault="00930B73" w:rsidP="00B42CBA">
      <w:pPr>
        <w:spacing w:line="360" w:lineRule="auto"/>
        <w:rPr>
          <w:rFonts w:cs="Arial"/>
          <w:b/>
          <w:szCs w:val="24"/>
        </w:rPr>
      </w:pPr>
      <w:r w:rsidRPr="00B42CBA">
        <w:rPr>
          <w:rFonts w:cs="Arial"/>
          <w:b/>
          <w:szCs w:val="24"/>
        </w:rPr>
        <w:t>10.</w:t>
      </w:r>
      <w:r w:rsidR="00183BF0" w:rsidRPr="00B42CBA">
        <w:rPr>
          <w:rFonts w:cs="Arial"/>
          <w:b/>
          <w:szCs w:val="24"/>
        </w:rPr>
        <w:t>3</w:t>
      </w:r>
      <w:r w:rsidRPr="00B42CBA">
        <w:rPr>
          <w:rFonts w:cs="Arial"/>
          <w:b/>
          <w:szCs w:val="24"/>
        </w:rPr>
        <w:tab/>
        <w:t>EXTRACCIÓN DE MUESTRAS Y ANÁLISIS EN SITIO</w:t>
      </w:r>
    </w:p>
    <w:p w:rsidR="00930B73" w:rsidRPr="00B42CBA" w:rsidRDefault="00930B73" w:rsidP="00B42CBA">
      <w:pPr>
        <w:pStyle w:val="Textoindependiente21"/>
        <w:spacing w:line="360" w:lineRule="auto"/>
        <w:ind w:left="448"/>
        <w:rPr>
          <w:rFonts w:cs="Arial"/>
          <w:lang w:val="es-ES"/>
        </w:rPr>
      </w:pPr>
    </w:p>
    <w:p w:rsidR="00930B73" w:rsidRPr="00B42CBA" w:rsidRDefault="00930B73" w:rsidP="00B42CBA">
      <w:pPr>
        <w:pStyle w:val="Textoindependiente21"/>
        <w:tabs>
          <w:tab w:val="left" w:pos="1701"/>
        </w:tabs>
        <w:spacing w:line="360" w:lineRule="auto"/>
        <w:ind w:left="708"/>
        <w:rPr>
          <w:rFonts w:cs="Arial"/>
          <w:b/>
          <w:lang w:val="es-ES"/>
        </w:rPr>
      </w:pPr>
      <w:r w:rsidRPr="00B42CBA">
        <w:rPr>
          <w:rFonts w:cs="Arial"/>
          <w:b/>
          <w:lang w:val="es-ES"/>
        </w:rPr>
        <w:t>10.</w:t>
      </w:r>
      <w:r w:rsidR="00183BF0" w:rsidRPr="00B42CBA">
        <w:rPr>
          <w:rFonts w:cs="Arial"/>
          <w:b/>
          <w:lang w:val="es-ES"/>
        </w:rPr>
        <w:t>3</w:t>
      </w:r>
      <w:r w:rsidRPr="00B42CBA">
        <w:rPr>
          <w:rFonts w:cs="Arial"/>
          <w:b/>
          <w:lang w:val="es-ES"/>
        </w:rPr>
        <w:t>.1.</w:t>
      </w:r>
      <w:r w:rsidRPr="00B42CBA">
        <w:rPr>
          <w:rFonts w:cs="Arial"/>
          <w:b/>
          <w:lang w:val="es-ES"/>
        </w:rPr>
        <w:tab/>
        <w:t>Actividades previas y purga</w:t>
      </w:r>
    </w:p>
    <w:p w:rsidR="00930B73" w:rsidRPr="00B42CBA" w:rsidRDefault="00930B73" w:rsidP="00B42CBA">
      <w:pPr>
        <w:pStyle w:val="Sangra3detindependiente"/>
        <w:widowControl w:val="0"/>
        <w:tabs>
          <w:tab w:val="left" w:pos="-1440"/>
        </w:tabs>
        <w:spacing w:line="360" w:lineRule="auto"/>
        <w:ind w:left="0" w:firstLine="0"/>
        <w:rPr>
          <w:rFonts w:cs="Arial"/>
          <w:szCs w:val="24"/>
        </w:rPr>
      </w:pPr>
    </w:p>
    <w:p w:rsidR="00930B73" w:rsidRPr="00B42CBA" w:rsidRDefault="00342972" w:rsidP="00B42CBA">
      <w:pPr>
        <w:pStyle w:val="Sangra3detindependiente"/>
        <w:widowControl w:val="0"/>
        <w:numPr>
          <w:ilvl w:val="0"/>
          <w:numId w:val="5"/>
        </w:numPr>
        <w:tabs>
          <w:tab w:val="clear" w:pos="360"/>
          <w:tab w:val="left" w:pos="-1440"/>
          <w:tab w:val="num" w:pos="1068"/>
        </w:tabs>
        <w:spacing w:line="360" w:lineRule="auto"/>
        <w:ind w:left="1068"/>
        <w:rPr>
          <w:rFonts w:cs="Arial"/>
          <w:szCs w:val="24"/>
        </w:rPr>
      </w:pPr>
      <w:r w:rsidRPr="00B42CBA">
        <w:rPr>
          <w:rFonts w:cs="Arial"/>
          <w:szCs w:val="24"/>
        </w:rPr>
        <w:t xml:space="preserve">Retire </w:t>
      </w:r>
      <w:r w:rsidR="00930B73" w:rsidRPr="00B42CBA">
        <w:rPr>
          <w:rFonts w:cs="Arial"/>
          <w:szCs w:val="24"/>
        </w:rPr>
        <w:t>cualquier accesorio presente en la canilla, por ejemplo, pico, manguera, adaptadores, etc.</w:t>
      </w:r>
    </w:p>
    <w:p w:rsidR="00930B73" w:rsidRPr="00B42CBA" w:rsidRDefault="00930B73" w:rsidP="00B42CBA">
      <w:pPr>
        <w:tabs>
          <w:tab w:val="left" w:pos="851"/>
        </w:tabs>
        <w:spacing w:line="360" w:lineRule="auto"/>
        <w:ind w:left="1068"/>
        <w:rPr>
          <w:rFonts w:cs="Arial"/>
          <w:szCs w:val="24"/>
          <w:lang w:val="es-MX"/>
        </w:rPr>
      </w:pPr>
    </w:p>
    <w:p w:rsidR="00930B73" w:rsidRPr="00B42CBA" w:rsidRDefault="00930B73" w:rsidP="00B42CBA">
      <w:pPr>
        <w:pStyle w:val="Sangra3detindependiente"/>
        <w:widowControl w:val="0"/>
        <w:numPr>
          <w:ilvl w:val="0"/>
          <w:numId w:val="5"/>
        </w:numPr>
        <w:tabs>
          <w:tab w:val="clear" w:pos="360"/>
          <w:tab w:val="left" w:pos="-1440"/>
          <w:tab w:val="num" w:pos="1068"/>
        </w:tabs>
        <w:spacing w:line="360" w:lineRule="auto"/>
        <w:ind w:left="1068"/>
        <w:rPr>
          <w:rFonts w:cs="Arial"/>
          <w:szCs w:val="24"/>
        </w:rPr>
      </w:pPr>
      <w:r w:rsidRPr="00B42CBA">
        <w:rPr>
          <w:rFonts w:cs="Arial"/>
          <w:szCs w:val="24"/>
        </w:rPr>
        <w:t>Controle que la canilla esté limpia. De no ser así, límpiela con un algodón embebido en alcohol etílico 70%. Deje evaporar el alcohol.</w:t>
      </w:r>
    </w:p>
    <w:p w:rsidR="00930B73" w:rsidRPr="00B42CBA" w:rsidRDefault="00930B73" w:rsidP="00B42CBA">
      <w:pPr>
        <w:suppressAutoHyphens/>
        <w:spacing w:line="360" w:lineRule="auto"/>
        <w:ind w:left="708"/>
        <w:jc w:val="both"/>
        <w:rPr>
          <w:rFonts w:cs="Arial"/>
          <w:szCs w:val="24"/>
        </w:rPr>
      </w:pPr>
    </w:p>
    <w:p w:rsidR="00930B73" w:rsidRPr="00B42CBA" w:rsidRDefault="00930B73" w:rsidP="00B42CBA">
      <w:pPr>
        <w:numPr>
          <w:ilvl w:val="0"/>
          <w:numId w:val="5"/>
        </w:numPr>
        <w:tabs>
          <w:tab w:val="clear" w:pos="360"/>
          <w:tab w:val="num" w:pos="1068"/>
        </w:tabs>
        <w:suppressAutoHyphens/>
        <w:spacing w:line="360" w:lineRule="auto"/>
        <w:ind w:left="1068"/>
        <w:jc w:val="both"/>
        <w:rPr>
          <w:rFonts w:cs="Arial"/>
          <w:szCs w:val="24"/>
        </w:rPr>
      </w:pPr>
      <w:r w:rsidRPr="00B42CBA">
        <w:rPr>
          <w:rFonts w:cs="Arial"/>
          <w:szCs w:val="24"/>
        </w:rPr>
        <w:t xml:space="preserve">A efectos de purgar la conexión a la caseta, abra el grifo de la estación de muestreo dejando correr agua, a flujo elevado, de </w:t>
      </w:r>
      <w:smartTag w:uri="urn:schemas-microsoft-com:office:smarttags" w:element="metricconverter">
        <w:smartTagPr>
          <w:attr w:name="ProductID" w:val="3 a"/>
        </w:smartTagPr>
        <w:r w:rsidRPr="00B42CBA">
          <w:rPr>
            <w:rFonts w:cs="Arial"/>
            <w:szCs w:val="24"/>
          </w:rPr>
          <w:t>3 a</w:t>
        </w:r>
      </w:smartTag>
      <w:r w:rsidRPr="00B42CBA">
        <w:rPr>
          <w:rFonts w:cs="Arial"/>
          <w:szCs w:val="24"/>
        </w:rPr>
        <w:t xml:space="preserve"> 5 minutos. Culminado este tiempo cierre el grifo.</w:t>
      </w:r>
      <w:r w:rsidR="00342972" w:rsidRPr="00B42CBA">
        <w:rPr>
          <w:rFonts w:cs="Arial"/>
          <w:szCs w:val="24"/>
        </w:rPr>
        <w:t xml:space="preserve"> En caso de dudas sobre la representatividad del agua a muestrear se puede continuar la purga por un tiempo adicional. </w:t>
      </w:r>
    </w:p>
    <w:p w:rsidR="00B560D5" w:rsidRPr="00B42CBA" w:rsidRDefault="00B560D5" w:rsidP="00B42CBA">
      <w:pPr>
        <w:suppressAutoHyphens/>
        <w:spacing w:line="360" w:lineRule="auto"/>
        <w:jc w:val="both"/>
        <w:rPr>
          <w:rFonts w:cs="Arial"/>
          <w:szCs w:val="24"/>
        </w:rPr>
      </w:pPr>
    </w:p>
    <w:p w:rsidR="00930B73" w:rsidRPr="00B42CBA" w:rsidRDefault="00930B73" w:rsidP="00B42CBA">
      <w:pPr>
        <w:pStyle w:val="Textoindependiente21"/>
        <w:tabs>
          <w:tab w:val="left" w:pos="1701"/>
        </w:tabs>
        <w:spacing w:line="360" w:lineRule="auto"/>
        <w:ind w:left="708"/>
        <w:rPr>
          <w:rFonts w:cs="Arial"/>
          <w:b/>
          <w:lang w:val="es-ES"/>
        </w:rPr>
      </w:pPr>
      <w:r w:rsidRPr="00B42CBA">
        <w:rPr>
          <w:rFonts w:cs="Arial"/>
          <w:b/>
          <w:lang w:val="es-ES"/>
        </w:rPr>
        <w:t>10.</w:t>
      </w:r>
      <w:r w:rsidR="00183BF0" w:rsidRPr="00B42CBA">
        <w:rPr>
          <w:rFonts w:cs="Arial"/>
          <w:b/>
          <w:lang w:val="es-ES"/>
        </w:rPr>
        <w:t>3</w:t>
      </w:r>
      <w:r w:rsidRPr="00B42CBA">
        <w:rPr>
          <w:rFonts w:cs="Arial"/>
          <w:b/>
          <w:lang w:val="es-ES"/>
        </w:rPr>
        <w:t>.2</w:t>
      </w:r>
      <w:r w:rsidRPr="00B42CBA">
        <w:rPr>
          <w:rFonts w:cs="Arial"/>
          <w:b/>
          <w:lang w:val="es-ES"/>
        </w:rPr>
        <w:tab/>
        <w:t>Análisis en sitio</w:t>
      </w:r>
    </w:p>
    <w:p w:rsidR="00930B73" w:rsidRPr="00B42CBA" w:rsidRDefault="00930B73" w:rsidP="00B42CBA">
      <w:pPr>
        <w:suppressAutoHyphens/>
        <w:spacing w:line="360" w:lineRule="auto"/>
        <w:jc w:val="both"/>
        <w:rPr>
          <w:rFonts w:cs="Arial"/>
          <w:szCs w:val="24"/>
        </w:rPr>
      </w:pPr>
    </w:p>
    <w:p w:rsidR="00930B73" w:rsidRPr="00B42CBA" w:rsidRDefault="00930B73" w:rsidP="00B42CBA">
      <w:pPr>
        <w:numPr>
          <w:ilvl w:val="0"/>
          <w:numId w:val="6"/>
        </w:numPr>
        <w:tabs>
          <w:tab w:val="clear" w:pos="360"/>
          <w:tab w:val="num" w:pos="1068"/>
        </w:tabs>
        <w:suppressAutoHyphens/>
        <w:spacing w:line="360" w:lineRule="auto"/>
        <w:ind w:left="1068"/>
        <w:jc w:val="both"/>
        <w:rPr>
          <w:rFonts w:cs="Arial"/>
          <w:szCs w:val="24"/>
        </w:rPr>
      </w:pPr>
      <w:r w:rsidRPr="00B42CBA">
        <w:rPr>
          <w:rFonts w:cs="Arial"/>
          <w:szCs w:val="24"/>
        </w:rPr>
        <w:t>Si la estación de muestreo dispone de conexión para manómetro, retire el tapón correspondiente</w:t>
      </w:r>
      <w:r w:rsidR="0062180F" w:rsidRPr="00B42CBA">
        <w:rPr>
          <w:rFonts w:cs="Arial"/>
          <w:szCs w:val="24"/>
        </w:rPr>
        <w:t xml:space="preserve"> </w:t>
      </w:r>
      <w:r w:rsidR="00DE33DC" w:rsidRPr="00B42CBA">
        <w:rPr>
          <w:rFonts w:cs="Arial"/>
          <w:szCs w:val="24"/>
        </w:rPr>
        <w:t>(si lo hubiere)</w:t>
      </w:r>
      <w:r w:rsidRPr="00B42CBA">
        <w:rPr>
          <w:rFonts w:cs="Arial"/>
          <w:szCs w:val="24"/>
        </w:rPr>
        <w:t xml:space="preserve"> y conecte el manómetro. Abra </w:t>
      </w:r>
      <w:r w:rsidR="00DE33DC" w:rsidRPr="00B42CBA">
        <w:rPr>
          <w:rFonts w:cs="Arial"/>
          <w:szCs w:val="24"/>
        </w:rPr>
        <w:t>completamente la llave de paso</w:t>
      </w:r>
      <w:r w:rsidRPr="00B42CBA">
        <w:rPr>
          <w:rFonts w:cs="Arial"/>
          <w:szCs w:val="24"/>
        </w:rPr>
        <w:t xml:space="preserve">. </w:t>
      </w:r>
      <w:r w:rsidR="00DE33DC" w:rsidRPr="00B42CBA">
        <w:rPr>
          <w:rFonts w:cs="Arial"/>
          <w:b/>
          <w:szCs w:val="24"/>
        </w:rPr>
        <w:t>Verifique que la conexión del manómetro no pierda.</w:t>
      </w:r>
      <w:r w:rsidR="00DE33DC" w:rsidRPr="00B42CBA">
        <w:rPr>
          <w:rFonts w:cs="Arial"/>
          <w:szCs w:val="24"/>
        </w:rPr>
        <w:t xml:space="preserve"> Mida la </w:t>
      </w:r>
      <w:r w:rsidR="00DE33DC" w:rsidRPr="00B42CBA">
        <w:rPr>
          <w:rFonts w:cs="Arial"/>
          <w:b/>
          <w:szCs w:val="24"/>
        </w:rPr>
        <w:t>presión</w:t>
      </w:r>
      <w:r w:rsidR="00DE33DC" w:rsidRPr="00B42CBA">
        <w:rPr>
          <w:rFonts w:cs="Arial"/>
          <w:szCs w:val="24"/>
        </w:rPr>
        <w:t xml:space="preserve"> de agua y r</w:t>
      </w:r>
      <w:r w:rsidRPr="00B42CBA">
        <w:rPr>
          <w:rFonts w:cs="Arial"/>
          <w:szCs w:val="24"/>
        </w:rPr>
        <w:t xml:space="preserve">egistre el valor obtenido en el campo correspondiente del formulario </w:t>
      </w:r>
      <w:r w:rsidR="008F0361" w:rsidRPr="00B42CBA">
        <w:rPr>
          <w:rFonts w:cs="Arial"/>
          <w:szCs w:val="24"/>
        </w:rPr>
        <w:t>de extracción de muestras y análisis en sitio aplicable</w:t>
      </w:r>
      <w:r w:rsidRPr="00B42CBA">
        <w:rPr>
          <w:rFonts w:cs="Arial"/>
          <w:szCs w:val="24"/>
        </w:rPr>
        <w:t>. Cierre el grifo, desconecte el manómetro y guárdelo. Coloque el tapón de la conexión de manómetro de la caseta.</w:t>
      </w:r>
    </w:p>
    <w:p w:rsidR="00930B73" w:rsidRPr="00B42CBA" w:rsidRDefault="00930B73" w:rsidP="00B42CBA">
      <w:pPr>
        <w:spacing w:line="360" w:lineRule="auto"/>
        <w:ind w:left="1864"/>
        <w:jc w:val="both"/>
        <w:rPr>
          <w:rFonts w:cs="Arial"/>
          <w:b/>
          <w:szCs w:val="24"/>
        </w:rPr>
      </w:pPr>
    </w:p>
    <w:p w:rsidR="0070229F" w:rsidRPr="008D4E0D" w:rsidRDefault="0062180F" w:rsidP="00B42CBA">
      <w:pPr>
        <w:numPr>
          <w:ilvl w:val="0"/>
          <w:numId w:val="6"/>
        </w:numPr>
        <w:tabs>
          <w:tab w:val="clear" w:pos="360"/>
          <w:tab w:val="num" w:pos="1068"/>
        </w:tabs>
        <w:suppressAutoHyphens/>
        <w:spacing w:line="360" w:lineRule="auto"/>
        <w:ind w:left="1068"/>
        <w:jc w:val="both"/>
        <w:rPr>
          <w:rFonts w:cs="Arial"/>
          <w:color w:val="FF0000"/>
          <w:szCs w:val="24"/>
        </w:rPr>
      </w:pPr>
      <w:r w:rsidRPr="00897E3A">
        <w:rPr>
          <w:rFonts w:cs="Arial"/>
          <w:szCs w:val="24"/>
        </w:rPr>
        <w:t xml:space="preserve">Enjuague </w:t>
      </w:r>
      <w:r w:rsidR="000072D8" w:rsidRPr="00897E3A">
        <w:rPr>
          <w:rFonts w:cs="Arial"/>
          <w:szCs w:val="24"/>
        </w:rPr>
        <w:t xml:space="preserve">al menos </w:t>
      </w:r>
      <w:r w:rsidRPr="00897E3A">
        <w:rPr>
          <w:rFonts w:cs="Arial"/>
          <w:szCs w:val="24"/>
        </w:rPr>
        <w:t xml:space="preserve">tres veces el frasco extra de 500 </w:t>
      </w:r>
      <w:proofErr w:type="spellStart"/>
      <w:r w:rsidRPr="00897E3A">
        <w:rPr>
          <w:rFonts w:cs="Arial"/>
          <w:szCs w:val="24"/>
        </w:rPr>
        <w:t>mL</w:t>
      </w:r>
      <w:proofErr w:type="spellEnd"/>
      <w:r w:rsidRPr="00897E3A">
        <w:rPr>
          <w:rFonts w:cs="Arial"/>
          <w:szCs w:val="24"/>
        </w:rPr>
        <w:t xml:space="preserve"> con el agua del grifo y extraiga una muestra para análisis en sitio de aprox. 300 </w:t>
      </w:r>
      <w:proofErr w:type="spellStart"/>
      <w:r w:rsidRPr="00897E3A">
        <w:rPr>
          <w:rFonts w:cs="Arial"/>
          <w:szCs w:val="24"/>
        </w:rPr>
        <w:t>mL.</w:t>
      </w:r>
      <w:proofErr w:type="spellEnd"/>
      <w:r w:rsidRPr="00897E3A">
        <w:rPr>
          <w:rFonts w:cs="Arial"/>
          <w:szCs w:val="24"/>
        </w:rPr>
        <w:t xml:space="preserve">  </w:t>
      </w:r>
      <w:r w:rsidR="00930B73" w:rsidRPr="00897E3A">
        <w:rPr>
          <w:rFonts w:cs="Arial"/>
          <w:szCs w:val="24"/>
        </w:rPr>
        <w:t xml:space="preserve">Determine </w:t>
      </w:r>
      <w:r w:rsidRPr="00897E3A">
        <w:rPr>
          <w:rFonts w:cs="Arial"/>
          <w:szCs w:val="24"/>
        </w:rPr>
        <w:t xml:space="preserve">el </w:t>
      </w:r>
      <w:r w:rsidRPr="00897E3A">
        <w:rPr>
          <w:rFonts w:cs="Arial"/>
          <w:b/>
          <w:szCs w:val="24"/>
        </w:rPr>
        <w:t>cloro residual libre</w:t>
      </w:r>
      <w:r w:rsidRPr="00897E3A">
        <w:rPr>
          <w:rFonts w:cs="Arial"/>
          <w:szCs w:val="24"/>
        </w:rPr>
        <w:t xml:space="preserve"> de acuerdo al </w:t>
      </w:r>
      <w:r w:rsidRPr="00897E3A">
        <w:rPr>
          <w:rFonts w:cs="Arial"/>
          <w:b/>
          <w:szCs w:val="24"/>
        </w:rPr>
        <w:t>Método de Ensayo ME.</w:t>
      </w:r>
      <w:r w:rsidR="00F406B5" w:rsidRPr="00897E3A">
        <w:rPr>
          <w:rFonts w:cs="Arial"/>
          <w:b/>
          <w:szCs w:val="24"/>
        </w:rPr>
        <w:t>GL.QC.03</w:t>
      </w:r>
      <w:r w:rsidR="001A30BA" w:rsidRPr="00897E3A">
        <w:rPr>
          <w:rFonts w:cs="Arial"/>
          <w:b/>
          <w:szCs w:val="24"/>
        </w:rPr>
        <w:t xml:space="preserve"> </w:t>
      </w:r>
      <w:r w:rsidR="001A30BA" w:rsidRPr="00897E3A">
        <w:rPr>
          <w:rFonts w:cs="Arial"/>
          <w:szCs w:val="24"/>
        </w:rPr>
        <w:t xml:space="preserve">o </w:t>
      </w:r>
      <w:r w:rsidR="00F406B5" w:rsidRPr="00897E3A">
        <w:rPr>
          <w:rFonts w:cs="Arial"/>
          <w:szCs w:val="24"/>
        </w:rPr>
        <w:t>al</w:t>
      </w:r>
      <w:r w:rsidR="001A30BA" w:rsidRPr="00897E3A">
        <w:rPr>
          <w:rFonts w:cs="Arial"/>
          <w:b/>
          <w:szCs w:val="24"/>
        </w:rPr>
        <w:t xml:space="preserve"> Instructivo </w:t>
      </w:r>
      <w:r w:rsidR="0070229F" w:rsidRPr="00897E3A">
        <w:rPr>
          <w:rFonts w:cs="Arial"/>
          <w:b/>
          <w:szCs w:val="24"/>
        </w:rPr>
        <w:t>ITM.</w:t>
      </w:r>
      <w:r w:rsidR="00F406B5" w:rsidRPr="00897E3A">
        <w:rPr>
          <w:rFonts w:cs="Arial"/>
          <w:b/>
          <w:szCs w:val="24"/>
        </w:rPr>
        <w:t>GL.</w:t>
      </w:r>
      <w:r w:rsidR="0070229F" w:rsidRPr="00897E3A">
        <w:rPr>
          <w:rFonts w:cs="Arial"/>
          <w:b/>
          <w:szCs w:val="24"/>
        </w:rPr>
        <w:t>QC.03.</w:t>
      </w:r>
      <w:r w:rsidR="00F406B5" w:rsidRPr="00897E3A">
        <w:rPr>
          <w:rFonts w:cs="Arial"/>
          <w:b/>
          <w:szCs w:val="24"/>
        </w:rPr>
        <w:t>XX</w:t>
      </w:r>
      <w:r w:rsidR="0070229F" w:rsidRPr="00897E3A">
        <w:rPr>
          <w:rFonts w:cs="Arial"/>
          <w:b/>
          <w:szCs w:val="24"/>
        </w:rPr>
        <w:t xml:space="preserve"> </w:t>
      </w:r>
      <w:r w:rsidR="00F406B5" w:rsidRPr="00897E3A">
        <w:rPr>
          <w:rFonts w:cs="Arial"/>
          <w:szCs w:val="24"/>
        </w:rPr>
        <w:t>aplicable según el equipo disponible y para el rango correspondiente</w:t>
      </w:r>
      <w:r w:rsidR="0070229F" w:rsidRPr="00897E3A">
        <w:rPr>
          <w:rFonts w:cs="Arial"/>
          <w:szCs w:val="24"/>
        </w:rPr>
        <w:t>. Registre el valor obtenido en el campo correspondiente del formulario.</w:t>
      </w:r>
      <w:r w:rsidR="008D4E0D" w:rsidRPr="00897E3A">
        <w:rPr>
          <w:rFonts w:cs="Arial"/>
          <w:szCs w:val="24"/>
        </w:rPr>
        <w:t xml:space="preserve"> Si el cloro residual libre es mayor a 5 mg/l se debe extraer la muestra bacteriológica correspondiente y completar el análisis de cloro residual</w:t>
      </w:r>
      <w:r w:rsidR="008D4E0D">
        <w:rPr>
          <w:rFonts w:cs="Arial"/>
          <w:color w:val="FF0000"/>
          <w:szCs w:val="24"/>
        </w:rPr>
        <w:t xml:space="preserve">  </w:t>
      </w:r>
      <w:r w:rsidR="008D4E0D" w:rsidRPr="00897E3A">
        <w:rPr>
          <w:rFonts w:cs="Arial"/>
          <w:szCs w:val="24"/>
        </w:rPr>
        <w:lastRenderedPageBreak/>
        <w:t>en el laboratorio. Debe tenerse en cuenta la capacidad  neutralizante de cloro del envase para  la muestra bacteriológica. Si la determinación de cloro residual libre posterior al muestreo,  es mayor a la capacidad de neutralización de cloro del envase bacteriológico, dicha muestra  bacteriológica se debe</w:t>
      </w:r>
      <w:r w:rsidR="00897E3A">
        <w:rPr>
          <w:rFonts w:cs="Arial"/>
          <w:szCs w:val="24"/>
        </w:rPr>
        <w:t xml:space="preserve"> anular  por Cloro r. libre mayor a la capacidad de neutralizar el cloro</w:t>
      </w:r>
      <w:r w:rsidR="008D4E0D" w:rsidRPr="00897E3A">
        <w:rPr>
          <w:rFonts w:cs="Arial"/>
          <w:szCs w:val="24"/>
        </w:rPr>
        <w:t>.</w:t>
      </w:r>
      <w:r w:rsidR="008D4E0D">
        <w:rPr>
          <w:rFonts w:cs="Arial"/>
          <w:color w:val="FF0000"/>
          <w:szCs w:val="24"/>
        </w:rPr>
        <w:t xml:space="preserve"> </w:t>
      </w:r>
    </w:p>
    <w:p w:rsidR="0070229F" w:rsidRPr="00B42CBA" w:rsidRDefault="0070229F" w:rsidP="00B42CBA">
      <w:pPr>
        <w:suppressAutoHyphens/>
        <w:spacing w:line="360" w:lineRule="auto"/>
        <w:ind w:left="786"/>
        <w:jc w:val="both"/>
        <w:rPr>
          <w:rFonts w:cs="Arial"/>
          <w:szCs w:val="24"/>
        </w:rPr>
      </w:pPr>
    </w:p>
    <w:p w:rsidR="0070229F" w:rsidRPr="00B42CBA" w:rsidRDefault="0062180F" w:rsidP="00B42CBA">
      <w:pPr>
        <w:numPr>
          <w:ilvl w:val="0"/>
          <w:numId w:val="6"/>
        </w:numPr>
        <w:tabs>
          <w:tab w:val="clear" w:pos="360"/>
          <w:tab w:val="num" w:pos="1068"/>
        </w:tabs>
        <w:suppressAutoHyphens/>
        <w:spacing w:line="360" w:lineRule="auto"/>
        <w:ind w:left="1068"/>
        <w:jc w:val="both"/>
        <w:rPr>
          <w:rFonts w:cs="Arial"/>
          <w:szCs w:val="24"/>
        </w:rPr>
      </w:pPr>
      <w:r w:rsidRPr="00B42CBA">
        <w:rPr>
          <w:rFonts w:cs="Arial"/>
          <w:szCs w:val="24"/>
        </w:rPr>
        <w:t xml:space="preserve">Si el resultado del análisis de </w:t>
      </w:r>
      <w:r w:rsidRPr="00B42CBA">
        <w:rPr>
          <w:rFonts w:cs="Arial"/>
          <w:szCs w:val="24"/>
          <w:u w:val="single"/>
        </w:rPr>
        <w:t>cloro residual libre es menor de 0,</w:t>
      </w:r>
      <w:r w:rsidR="00C75AB0" w:rsidRPr="00B42CBA">
        <w:rPr>
          <w:rFonts w:cs="Arial"/>
          <w:szCs w:val="24"/>
          <w:u w:val="single"/>
        </w:rPr>
        <w:t>3</w:t>
      </w:r>
      <w:r w:rsidRPr="00B42CBA">
        <w:rPr>
          <w:rFonts w:cs="Arial"/>
          <w:szCs w:val="24"/>
          <w:u w:val="single"/>
        </w:rPr>
        <w:t xml:space="preserve"> mg/L</w:t>
      </w:r>
      <w:r w:rsidR="000072D8" w:rsidRPr="00B42CBA">
        <w:rPr>
          <w:rFonts w:cs="Arial"/>
          <w:szCs w:val="24"/>
        </w:rPr>
        <w:t xml:space="preserve"> o se presume la existencia de Cloro Combinado</w:t>
      </w:r>
      <w:r w:rsidRPr="00B42CBA">
        <w:rPr>
          <w:rFonts w:cs="Arial"/>
          <w:szCs w:val="24"/>
        </w:rPr>
        <w:t xml:space="preserve">, determine </w:t>
      </w:r>
      <w:r w:rsidRPr="00B42CBA">
        <w:rPr>
          <w:rFonts w:cs="Arial"/>
          <w:b/>
          <w:szCs w:val="24"/>
        </w:rPr>
        <w:t xml:space="preserve">cloro residual total </w:t>
      </w:r>
      <w:r w:rsidRPr="00B42CBA">
        <w:rPr>
          <w:rFonts w:cs="Arial"/>
          <w:szCs w:val="24"/>
        </w:rPr>
        <w:t xml:space="preserve">de acuerdo al </w:t>
      </w:r>
      <w:r w:rsidRPr="00B42CBA">
        <w:rPr>
          <w:rFonts w:cs="Arial"/>
          <w:b/>
          <w:szCs w:val="24"/>
        </w:rPr>
        <w:t xml:space="preserve">Método de Ensayo </w:t>
      </w:r>
      <w:r w:rsidR="00F406B5" w:rsidRPr="00B42CBA">
        <w:rPr>
          <w:rFonts w:cs="Arial"/>
          <w:b/>
          <w:szCs w:val="24"/>
        </w:rPr>
        <w:t xml:space="preserve">ME.GL.QC.03 </w:t>
      </w:r>
      <w:r w:rsidR="00F406B5" w:rsidRPr="00B42CBA">
        <w:rPr>
          <w:rFonts w:cs="Arial"/>
          <w:szCs w:val="24"/>
        </w:rPr>
        <w:t xml:space="preserve">o al </w:t>
      </w:r>
      <w:r w:rsidR="00F406B5" w:rsidRPr="00B42CBA">
        <w:rPr>
          <w:rFonts w:cs="Arial"/>
          <w:b/>
          <w:szCs w:val="24"/>
        </w:rPr>
        <w:t>Instructivo ITM.GL.QC.03</w:t>
      </w:r>
      <w:r w:rsidR="00F406B5" w:rsidRPr="0070203F">
        <w:rPr>
          <w:rFonts w:cs="Arial"/>
          <w:b/>
          <w:szCs w:val="24"/>
        </w:rPr>
        <w:t>.XX</w:t>
      </w:r>
      <w:r w:rsidR="00FD17F2" w:rsidRPr="00B42CBA">
        <w:rPr>
          <w:rFonts w:cs="Arial"/>
          <w:b/>
          <w:szCs w:val="24"/>
        </w:rPr>
        <w:t xml:space="preserve"> </w:t>
      </w:r>
      <w:r w:rsidR="00F406B5" w:rsidRPr="00B42CBA">
        <w:rPr>
          <w:rFonts w:cs="Arial"/>
          <w:szCs w:val="24"/>
        </w:rPr>
        <w:t>aplicable según el equipo disponible y para el rango correspondiente</w:t>
      </w:r>
      <w:r w:rsidR="0070229F" w:rsidRPr="00B42CBA">
        <w:rPr>
          <w:rFonts w:cs="Arial"/>
          <w:szCs w:val="24"/>
        </w:rPr>
        <w:t>. Registre el valor obtenido en el campo correspondiente del formulario.</w:t>
      </w:r>
    </w:p>
    <w:p w:rsidR="0062180F" w:rsidRPr="00B42CBA" w:rsidRDefault="0062180F" w:rsidP="00B42CBA">
      <w:pPr>
        <w:pStyle w:val="Prrafodelista"/>
        <w:spacing w:line="360" w:lineRule="auto"/>
        <w:rPr>
          <w:rFonts w:cs="Arial"/>
          <w:szCs w:val="24"/>
        </w:rPr>
      </w:pPr>
    </w:p>
    <w:p w:rsidR="00930B73" w:rsidRPr="00B42CBA" w:rsidRDefault="00930B73" w:rsidP="00B42CBA">
      <w:pPr>
        <w:numPr>
          <w:ilvl w:val="0"/>
          <w:numId w:val="6"/>
        </w:numPr>
        <w:tabs>
          <w:tab w:val="clear" w:pos="360"/>
          <w:tab w:val="num" w:pos="1068"/>
        </w:tabs>
        <w:suppressAutoHyphens/>
        <w:spacing w:line="360" w:lineRule="auto"/>
        <w:ind w:left="1068"/>
        <w:jc w:val="both"/>
        <w:rPr>
          <w:rFonts w:cs="Arial"/>
          <w:szCs w:val="24"/>
        </w:rPr>
      </w:pPr>
      <w:r w:rsidRPr="00B42CBA">
        <w:rPr>
          <w:rFonts w:cs="Arial"/>
          <w:szCs w:val="24"/>
        </w:rPr>
        <w:t xml:space="preserve">Posteriormente </w:t>
      </w:r>
      <w:r w:rsidR="0062180F" w:rsidRPr="00B42CBA">
        <w:rPr>
          <w:rFonts w:cs="Arial"/>
          <w:szCs w:val="24"/>
        </w:rPr>
        <w:t xml:space="preserve">determine la </w:t>
      </w:r>
      <w:r w:rsidR="0062180F" w:rsidRPr="00B42CBA">
        <w:rPr>
          <w:rFonts w:cs="Arial"/>
          <w:b/>
          <w:szCs w:val="24"/>
        </w:rPr>
        <w:t xml:space="preserve">turbiedad o turbidez </w:t>
      </w:r>
      <w:r w:rsidR="0062180F" w:rsidRPr="00B42CBA">
        <w:rPr>
          <w:rFonts w:cs="Arial"/>
          <w:szCs w:val="24"/>
        </w:rPr>
        <w:t xml:space="preserve">del agua de acuerdo al </w:t>
      </w:r>
      <w:r w:rsidR="0062180F" w:rsidRPr="00B42CBA">
        <w:rPr>
          <w:rFonts w:cs="Arial"/>
          <w:b/>
          <w:szCs w:val="24"/>
        </w:rPr>
        <w:t>Método de Ensayo ME.</w:t>
      </w:r>
      <w:r w:rsidR="00F406B5" w:rsidRPr="00B42CBA">
        <w:rPr>
          <w:rFonts w:cs="Arial"/>
          <w:b/>
          <w:szCs w:val="24"/>
        </w:rPr>
        <w:t>GL.</w:t>
      </w:r>
      <w:r w:rsidR="0062180F" w:rsidRPr="00B42CBA">
        <w:rPr>
          <w:rFonts w:cs="Arial"/>
          <w:b/>
          <w:szCs w:val="24"/>
        </w:rPr>
        <w:t>QC.</w:t>
      </w:r>
      <w:r w:rsidR="00F406B5" w:rsidRPr="00B42CBA">
        <w:rPr>
          <w:rFonts w:cs="Arial"/>
          <w:b/>
          <w:szCs w:val="24"/>
        </w:rPr>
        <w:t>17</w:t>
      </w:r>
      <w:r w:rsidR="0070229F" w:rsidRPr="00B42CBA">
        <w:rPr>
          <w:rFonts w:cs="Arial"/>
          <w:b/>
          <w:szCs w:val="24"/>
        </w:rPr>
        <w:t xml:space="preserve"> o </w:t>
      </w:r>
      <w:r w:rsidR="00F406B5" w:rsidRPr="00B42CBA">
        <w:rPr>
          <w:rFonts w:cs="Arial"/>
          <w:b/>
          <w:szCs w:val="24"/>
        </w:rPr>
        <w:t>al</w:t>
      </w:r>
      <w:r w:rsidR="0070229F" w:rsidRPr="00B42CBA">
        <w:rPr>
          <w:rFonts w:cs="Arial"/>
          <w:b/>
          <w:szCs w:val="24"/>
        </w:rPr>
        <w:t xml:space="preserve"> Instructivo ITM.</w:t>
      </w:r>
      <w:r w:rsidR="00FD17F2" w:rsidRPr="00B42CBA">
        <w:rPr>
          <w:rFonts w:cs="Arial"/>
          <w:b/>
          <w:szCs w:val="24"/>
        </w:rPr>
        <w:t>GL.</w:t>
      </w:r>
      <w:r w:rsidR="0070229F" w:rsidRPr="00B42CBA">
        <w:rPr>
          <w:rFonts w:cs="Arial"/>
          <w:b/>
          <w:szCs w:val="24"/>
        </w:rPr>
        <w:t>QC.17.</w:t>
      </w:r>
      <w:r w:rsidR="00F406B5" w:rsidRPr="0070203F">
        <w:rPr>
          <w:rFonts w:cs="Arial"/>
          <w:b/>
          <w:szCs w:val="24"/>
        </w:rPr>
        <w:t>XX</w:t>
      </w:r>
      <w:r w:rsidR="00F406B5" w:rsidRPr="00B42CBA">
        <w:rPr>
          <w:rFonts w:cs="Arial"/>
          <w:b/>
          <w:szCs w:val="24"/>
        </w:rPr>
        <w:t xml:space="preserve"> </w:t>
      </w:r>
      <w:r w:rsidR="00F406B5" w:rsidRPr="00B42CBA">
        <w:rPr>
          <w:rFonts w:cs="Arial"/>
          <w:szCs w:val="24"/>
        </w:rPr>
        <w:t>aplicable según el equipo disponible</w:t>
      </w:r>
      <w:r w:rsidR="0062180F" w:rsidRPr="00B42CBA">
        <w:rPr>
          <w:rFonts w:cs="Arial"/>
          <w:szCs w:val="24"/>
        </w:rPr>
        <w:t>. Registre el valor obtenido en el campo correspondiente del formulario</w:t>
      </w:r>
      <w:r w:rsidR="008F0361" w:rsidRPr="00B42CBA">
        <w:rPr>
          <w:rFonts w:cs="Arial"/>
          <w:szCs w:val="24"/>
        </w:rPr>
        <w:t>.</w:t>
      </w:r>
    </w:p>
    <w:p w:rsidR="0070229F" w:rsidRPr="00B42CBA" w:rsidRDefault="0070229F" w:rsidP="00B42CBA">
      <w:pPr>
        <w:suppressAutoHyphens/>
        <w:spacing w:line="360" w:lineRule="auto"/>
        <w:jc w:val="both"/>
        <w:rPr>
          <w:rFonts w:cs="Arial"/>
          <w:szCs w:val="24"/>
        </w:rPr>
      </w:pPr>
    </w:p>
    <w:p w:rsidR="00E16EF4" w:rsidRPr="00B42CBA" w:rsidRDefault="00930B73" w:rsidP="00B42CBA">
      <w:pPr>
        <w:pStyle w:val="Textoindependiente21"/>
        <w:tabs>
          <w:tab w:val="left" w:pos="1701"/>
        </w:tabs>
        <w:spacing w:line="360" w:lineRule="auto"/>
        <w:ind w:left="708"/>
        <w:rPr>
          <w:rFonts w:cs="Arial"/>
          <w:b/>
          <w:lang w:val="es-ES"/>
        </w:rPr>
      </w:pPr>
      <w:r w:rsidRPr="00B42CBA">
        <w:rPr>
          <w:rFonts w:cs="Arial"/>
          <w:b/>
          <w:lang w:val="es-ES"/>
        </w:rPr>
        <w:t>10.</w:t>
      </w:r>
      <w:r w:rsidR="00183BF0" w:rsidRPr="00B42CBA">
        <w:rPr>
          <w:rFonts w:cs="Arial"/>
          <w:b/>
          <w:lang w:val="es-ES"/>
        </w:rPr>
        <w:t>3</w:t>
      </w:r>
      <w:r w:rsidRPr="00B42CBA">
        <w:rPr>
          <w:rFonts w:cs="Arial"/>
          <w:b/>
          <w:lang w:val="es-ES"/>
        </w:rPr>
        <w:t>.3</w:t>
      </w:r>
      <w:r w:rsidRPr="00B42CBA">
        <w:rPr>
          <w:rFonts w:cs="Arial"/>
          <w:b/>
          <w:lang w:val="es-ES"/>
        </w:rPr>
        <w:tab/>
        <w:t xml:space="preserve">Extracción de muestras </w:t>
      </w:r>
    </w:p>
    <w:p w:rsidR="00E16EF4" w:rsidRPr="00B42CBA" w:rsidRDefault="00E16EF4" w:rsidP="00B42CBA">
      <w:pPr>
        <w:pStyle w:val="Textoindependiente21"/>
        <w:tabs>
          <w:tab w:val="left" w:pos="1701"/>
        </w:tabs>
        <w:spacing w:line="360" w:lineRule="auto"/>
        <w:ind w:left="708"/>
        <w:rPr>
          <w:rFonts w:cs="Arial"/>
          <w:b/>
          <w:lang w:val="es-ES"/>
        </w:rPr>
      </w:pPr>
    </w:p>
    <w:p w:rsidR="00930B73" w:rsidRPr="00B42CBA" w:rsidRDefault="00E16EF4" w:rsidP="00B42CBA">
      <w:pPr>
        <w:pStyle w:val="Textoindependiente21"/>
        <w:tabs>
          <w:tab w:val="left" w:pos="1701"/>
        </w:tabs>
        <w:spacing w:line="360" w:lineRule="auto"/>
        <w:ind w:left="708"/>
        <w:rPr>
          <w:rFonts w:cs="Arial"/>
          <w:b/>
          <w:lang w:val="es-ES"/>
        </w:rPr>
      </w:pPr>
      <w:r w:rsidRPr="00B42CBA">
        <w:rPr>
          <w:rFonts w:cs="Arial"/>
          <w:b/>
          <w:lang w:val="es-ES"/>
        </w:rPr>
        <w:t>10.3.3.1</w:t>
      </w:r>
      <w:r w:rsidRPr="00B42CBA">
        <w:rPr>
          <w:rFonts w:cs="Arial"/>
          <w:b/>
          <w:lang w:val="es-ES"/>
        </w:rPr>
        <w:tab/>
        <w:t>Muestras con destino a los L</w:t>
      </w:r>
      <w:r w:rsidR="005D6F65" w:rsidRPr="00B42CBA">
        <w:rPr>
          <w:rFonts w:cs="Arial"/>
          <w:b/>
          <w:lang w:val="es-ES"/>
        </w:rPr>
        <w:t>R/LRA</w:t>
      </w:r>
    </w:p>
    <w:p w:rsidR="00930B73" w:rsidRPr="00B42CBA" w:rsidRDefault="00930B73" w:rsidP="00B42CBA">
      <w:pPr>
        <w:suppressAutoHyphens/>
        <w:spacing w:line="360" w:lineRule="auto"/>
        <w:jc w:val="both"/>
        <w:rPr>
          <w:rFonts w:cs="Arial"/>
          <w:szCs w:val="24"/>
        </w:rPr>
      </w:pPr>
    </w:p>
    <w:p w:rsidR="00930B73" w:rsidRPr="00B42CBA" w:rsidRDefault="00930B73" w:rsidP="00B42CBA">
      <w:pPr>
        <w:suppressAutoHyphens/>
        <w:spacing w:line="360" w:lineRule="auto"/>
        <w:ind w:left="708"/>
        <w:jc w:val="both"/>
        <w:rPr>
          <w:rFonts w:cs="Arial"/>
          <w:szCs w:val="24"/>
        </w:rPr>
      </w:pPr>
      <w:r w:rsidRPr="00B42CBA">
        <w:rPr>
          <w:rFonts w:cs="Arial"/>
          <w:szCs w:val="24"/>
        </w:rPr>
        <w:t xml:space="preserve">En caso de requerirse </w:t>
      </w:r>
      <w:r w:rsidRPr="00B42CBA">
        <w:rPr>
          <w:rFonts w:cs="Arial"/>
          <w:b/>
          <w:szCs w:val="24"/>
          <w:u w:val="single"/>
        </w:rPr>
        <w:t>muestras bacteriológicas</w:t>
      </w:r>
      <w:r w:rsidRPr="00B42CBA">
        <w:rPr>
          <w:rFonts w:cs="Arial"/>
          <w:szCs w:val="24"/>
        </w:rPr>
        <w:t>, proceda de la siguiente manera:</w:t>
      </w:r>
    </w:p>
    <w:p w:rsidR="00930B73" w:rsidRPr="00B42CBA" w:rsidRDefault="00930B73" w:rsidP="00B42CBA">
      <w:pPr>
        <w:suppressAutoHyphens/>
        <w:spacing w:line="360" w:lineRule="auto"/>
        <w:ind w:left="708"/>
        <w:jc w:val="both"/>
        <w:rPr>
          <w:rFonts w:cs="Arial"/>
          <w:szCs w:val="24"/>
        </w:rPr>
      </w:pPr>
    </w:p>
    <w:p w:rsidR="00930B73" w:rsidRPr="00B42CBA" w:rsidRDefault="00930B73" w:rsidP="00B42CBA">
      <w:pPr>
        <w:numPr>
          <w:ilvl w:val="0"/>
          <w:numId w:val="7"/>
        </w:numPr>
        <w:tabs>
          <w:tab w:val="clear" w:pos="360"/>
          <w:tab w:val="num" w:pos="1068"/>
        </w:tabs>
        <w:suppressAutoHyphens/>
        <w:spacing w:line="360" w:lineRule="auto"/>
        <w:ind w:left="1068"/>
        <w:jc w:val="both"/>
        <w:rPr>
          <w:rFonts w:cs="Arial"/>
          <w:szCs w:val="24"/>
        </w:rPr>
      </w:pPr>
      <w:r w:rsidRPr="00B42CBA">
        <w:rPr>
          <w:rFonts w:cs="Arial"/>
          <w:szCs w:val="24"/>
        </w:rPr>
        <w:t xml:space="preserve">Cierre el grifo </w:t>
      </w:r>
      <w:r w:rsidR="00914BDC" w:rsidRPr="00B42CBA">
        <w:rPr>
          <w:rFonts w:cs="Arial"/>
          <w:szCs w:val="24"/>
        </w:rPr>
        <w:t xml:space="preserve">(si estuviere abierto) </w:t>
      </w:r>
      <w:r w:rsidRPr="00B42CBA">
        <w:rPr>
          <w:rFonts w:cs="Arial"/>
          <w:szCs w:val="24"/>
        </w:rPr>
        <w:t>y desinfecte el mismo se</w:t>
      </w:r>
      <w:r w:rsidR="00914BDC" w:rsidRPr="00B42CBA">
        <w:rPr>
          <w:rFonts w:cs="Arial"/>
          <w:szCs w:val="24"/>
        </w:rPr>
        <w:t>gún se describe a continuación:</w:t>
      </w:r>
    </w:p>
    <w:p w:rsidR="00930B73" w:rsidRPr="00B42CBA" w:rsidRDefault="00930B73" w:rsidP="00B42CBA">
      <w:pPr>
        <w:pStyle w:val="Sangra3detindependiente1"/>
        <w:tabs>
          <w:tab w:val="left" w:pos="720"/>
        </w:tabs>
        <w:spacing w:line="360" w:lineRule="auto"/>
        <w:ind w:left="708"/>
        <w:rPr>
          <w:rFonts w:cs="Arial"/>
          <w:lang w:val="es-ES"/>
        </w:rPr>
      </w:pPr>
    </w:p>
    <w:p w:rsidR="00930B73" w:rsidRPr="00B42CBA" w:rsidRDefault="00930B73" w:rsidP="00B42CBA">
      <w:pPr>
        <w:tabs>
          <w:tab w:val="left" w:pos="-1440"/>
        </w:tabs>
        <w:spacing w:after="120" w:line="360" w:lineRule="auto"/>
        <w:ind w:left="1416"/>
        <w:jc w:val="both"/>
        <w:rPr>
          <w:rFonts w:cs="Arial"/>
          <w:szCs w:val="24"/>
          <w:lang w:val="es-ES_tradnl"/>
        </w:rPr>
      </w:pPr>
      <w:r w:rsidRPr="00B42CBA">
        <w:rPr>
          <w:rFonts w:cs="Arial"/>
          <w:szCs w:val="24"/>
          <w:lang w:val="es-ES_tradnl"/>
        </w:rPr>
        <w:t xml:space="preserve">a) si la canilla es de metal, flambee la misma usando un </w:t>
      </w:r>
      <w:proofErr w:type="spellStart"/>
      <w:r w:rsidRPr="00B42CBA">
        <w:rPr>
          <w:rFonts w:cs="Arial"/>
          <w:szCs w:val="24"/>
          <w:lang w:val="es-ES_tradnl"/>
        </w:rPr>
        <w:t>flambeador</w:t>
      </w:r>
      <w:proofErr w:type="spellEnd"/>
      <w:r w:rsidRPr="00B42CBA">
        <w:rPr>
          <w:rFonts w:cs="Arial"/>
          <w:szCs w:val="24"/>
          <w:lang w:val="es-ES_tradnl"/>
        </w:rPr>
        <w:t xml:space="preserve"> a gas o un hisopo embebido en alcohol </w:t>
      </w:r>
      <w:r w:rsidR="000072D8" w:rsidRPr="00B42CBA">
        <w:rPr>
          <w:rFonts w:cs="Arial"/>
          <w:szCs w:val="24"/>
          <w:lang w:val="es-ES_tradnl"/>
        </w:rPr>
        <w:t xml:space="preserve">95% </w:t>
      </w:r>
      <w:r w:rsidRPr="00B42CBA">
        <w:rPr>
          <w:rFonts w:cs="Arial"/>
          <w:b/>
          <w:szCs w:val="24"/>
          <w:lang w:val="es-ES_tradnl"/>
        </w:rPr>
        <w:t>(nunca emplee queroseno o nafta)</w:t>
      </w:r>
      <w:r w:rsidRPr="00B42CBA">
        <w:rPr>
          <w:rFonts w:cs="Arial"/>
          <w:szCs w:val="24"/>
          <w:lang w:val="es-ES_tradnl"/>
        </w:rPr>
        <w:t xml:space="preserve">, </w:t>
      </w:r>
      <w:r w:rsidRPr="00B42CBA">
        <w:rPr>
          <w:rFonts w:cs="Arial"/>
          <w:szCs w:val="24"/>
          <w:lang w:val="es-ES_tradnl"/>
        </w:rPr>
        <w:lastRenderedPageBreak/>
        <w:t xml:space="preserve">de manera de quemar tanto la parte interna como externa de la canilla. Controle que el calentamiento no sea </w:t>
      </w:r>
      <w:r w:rsidR="00E20C31" w:rsidRPr="00B42CBA">
        <w:rPr>
          <w:rFonts w:cs="Arial"/>
          <w:szCs w:val="24"/>
          <w:lang w:val="es-ES_tradnl"/>
        </w:rPr>
        <w:t xml:space="preserve">demasiado </w:t>
      </w:r>
      <w:r w:rsidRPr="00B42CBA">
        <w:rPr>
          <w:rFonts w:cs="Arial"/>
          <w:szCs w:val="24"/>
          <w:lang w:val="es-ES_tradnl"/>
        </w:rPr>
        <w:t>excesivo.</w:t>
      </w:r>
    </w:p>
    <w:p w:rsidR="00930B73" w:rsidRPr="00B42CBA" w:rsidRDefault="00930B73" w:rsidP="00B42CBA">
      <w:pPr>
        <w:pStyle w:val="Sangra3detindependiente"/>
        <w:widowControl w:val="0"/>
        <w:tabs>
          <w:tab w:val="left" w:pos="-1440"/>
        </w:tabs>
        <w:spacing w:line="360" w:lineRule="auto"/>
        <w:ind w:left="1418" w:firstLine="0"/>
        <w:rPr>
          <w:rFonts w:cs="Arial"/>
          <w:szCs w:val="24"/>
        </w:rPr>
      </w:pPr>
      <w:r w:rsidRPr="00B42CBA">
        <w:rPr>
          <w:rFonts w:cs="Arial"/>
          <w:szCs w:val="24"/>
        </w:rPr>
        <w:t>b) si la canilla es de otro material, límpiela externa</w:t>
      </w:r>
      <w:r w:rsidR="00E82FCE" w:rsidRPr="00B42CBA">
        <w:rPr>
          <w:rFonts w:cs="Arial"/>
          <w:szCs w:val="24"/>
        </w:rPr>
        <w:t>mente</w:t>
      </w:r>
      <w:r w:rsidRPr="00B42CBA">
        <w:rPr>
          <w:rFonts w:cs="Arial"/>
          <w:szCs w:val="24"/>
        </w:rPr>
        <w:t xml:space="preserve"> con un algodón embebido en alcohol etílico 70%</w:t>
      </w:r>
      <w:r w:rsidR="00E20C31" w:rsidRPr="00B42CBA">
        <w:rPr>
          <w:rFonts w:cs="Arial"/>
          <w:szCs w:val="24"/>
        </w:rPr>
        <w:t xml:space="preserve"> y de ser posible la parte interna con un hisopo embebido en este alcohol o por inmersión de la punta de la canilla por 2 a 3 minutos</w:t>
      </w:r>
      <w:r w:rsidRPr="00B42CBA">
        <w:rPr>
          <w:rFonts w:cs="Arial"/>
          <w:szCs w:val="24"/>
        </w:rPr>
        <w:t>. Deje evaporar el alcohol.</w:t>
      </w:r>
    </w:p>
    <w:p w:rsidR="00E82FCE" w:rsidRPr="00B42CBA" w:rsidRDefault="00E82FCE" w:rsidP="00B42CBA">
      <w:pPr>
        <w:pStyle w:val="Sangradetextonormal"/>
        <w:widowControl w:val="0"/>
        <w:spacing w:line="360" w:lineRule="auto"/>
        <w:ind w:left="1068" w:firstLine="0"/>
        <w:rPr>
          <w:rFonts w:cs="Arial"/>
          <w:szCs w:val="24"/>
        </w:rPr>
      </w:pPr>
    </w:p>
    <w:p w:rsidR="00930B73" w:rsidRPr="00B42CBA" w:rsidRDefault="00930B73" w:rsidP="00B42CBA">
      <w:pPr>
        <w:pStyle w:val="Sangradetextonormal"/>
        <w:widowControl w:val="0"/>
        <w:numPr>
          <w:ilvl w:val="0"/>
          <w:numId w:val="7"/>
        </w:numPr>
        <w:tabs>
          <w:tab w:val="clear" w:pos="360"/>
          <w:tab w:val="num" w:pos="1068"/>
        </w:tabs>
        <w:spacing w:line="360" w:lineRule="auto"/>
        <w:ind w:left="1068"/>
        <w:rPr>
          <w:rFonts w:cs="Arial"/>
          <w:szCs w:val="24"/>
        </w:rPr>
      </w:pPr>
      <w:r w:rsidRPr="00B42CBA">
        <w:rPr>
          <w:rFonts w:cs="Arial"/>
          <w:szCs w:val="24"/>
        </w:rPr>
        <w:t>Abra la canilla nuevamente regulando el flujo de agua de manera que la salida de la misma no sea demasiado violenta y que el chorro de agua pueda ingresar libremente al envase contenedor de la muestra (bolsa o frasco), sin salpicar. Deje correr agua de manera de enfriar el grifo o eliminar el exceso de alcohol si se desinfectó con ese producto.</w:t>
      </w:r>
    </w:p>
    <w:p w:rsidR="00930B73" w:rsidRPr="00B42CBA" w:rsidRDefault="00930B73" w:rsidP="00B42CBA">
      <w:pPr>
        <w:pStyle w:val="Sangradetextonormal"/>
        <w:widowControl w:val="0"/>
        <w:spacing w:line="360" w:lineRule="auto"/>
        <w:ind w:left="0" w:firstLine="0"/>
        <w:rPr>
          <w:rFonts w:cs="Arial"/>
          <w:szCs w:val="24"/>
        </w:rPr>
      </w:pPr>
    </w:p>
    <w:p w:rsidR="00930B73" w:rsidRPr="00B42CBA" w:rsidRDefault="00930B73" w:rsidP="00B42CBA">
      <w:pPr>
        <w:pStyle w:val="Sangradetextonormal"/>
        <w:widowControl w:val="0"/>
        <w:numPr>
          <w:ilvl w:val="0"/>
          <w:numId w:val="7"/>
        </w:numPr>
        <w:tabs>
          <w:tab w:val="clear" w:pos="360"/>
          <w:tab w:val="num" w:pos="1068"/>
        </w:tabs>
        <w:spacing w:line="360" w:lineRule="auto"/>
        <w:ind w:left="1068"/>
        <w:rPr>
          <w:rFonts w:cs="Arial"/>
          <w:szCs w:val="24"/>
        </w:rPr>
      </w:pPr>
      <w:r w:rsidRPr="00B42CBA">
        <w:rPr>
          <w:rFonts w:cs="Arial"/>
          <w:szCs w:val="24"/>
        </w:rPr>
        <w:t>Realice la toma de la muestra siguiendo las etapas que se describen a continuación:</w:t>
      </w:r>
    </w:p>
    <w:p w:rsidR="00CB4C25" w:rsidRPr="00B42CBA" w:rsidRDefault="00CB4C25" w:rsidP="00B42CBA">
      <w:pPr>
        <w:pStyle w:val="Sangradetextonormal"/>
        <w:widowControl w:val="0"/>
        <w:spacing w:line="360" w:lineRule="auto"/>
        <w:ind w:left="0" w:firstLine="0"/>
        <w:rPr>
          <w:rFonts w:cs="Arial"/>
          <w:szCs w:val="24"/>
        </w:rPr>
      </w:pPr>
    </w:p>
    <w:p w:rsidR="00E16EF4" w:rsidRPr="00B42CBA" w:rsidRDefault="00E16EF4" w:rsidP="00B42CBA">
      <w:pPr>
        <w:pStyle w:val="Sangradetextonormal"/>
        <w:widowControl w:val="0"/>
        <w:spacing w:line="360" w:lineRule="auto"/>
        <w:ind w:left="1068" w:firstLine="0"/>
        <w:rPr>
          <w:rFonts w:cs="Arial"/>
          <w:szCs w:val="24"/>
        </w:rPr>
      </w:pPr>
      <w:r w:rsidRPr="00B42CBA">
        <w:rPr>
          <w:rFonts w:cs="Arial"/>
          <w:szCs w:val="24"/>
          <w:u w:val="single"/>
        </w:rPr>
        <w:t>Con frascos estériles descartables</w:t>
      </w:r>
      <w:r w:rsidRPr="00B42CBA">
        <w:rPr>
          <w:rFonts w:cs="Arial"/>
          <w:szCs w:val="24"/>
        </w:rPr>
        <w:t xml:space="preserve">: </w:t>
      </w:r>
    </w:p>
    <w:p w:rsidR="00E16EF4" w:rsidRPr="00B42CBA" w:rsidRDefault="00E16EF4" w:rsidP="00B42CBA">
      <w:pPr>
        <w:pStyle w:val="Sangradetextonormal"/>
        <w:widowControl w:val="0"/>
        <w:spacing w:line="360" w:lineRule="auto"/>
        <w:ind w:left="1068" w:firstLine="0"/>
        <w:rPr>
          <w:rFonts w:cs="Arial"/>
          <w:szCs w:val="24"/>
        </w:rPr>
      </w:pPr>
    </w:p>
    <w:p w:rsidR="00CB4C25" w:rsidRPr="00B42CBA" w:rsidRDefault="00CB4C25" w:rsidP="00B42CBA">
      <w:pPr>
        <w:numPr>
          <w:ilvl w:val="0"/>
          <w:numId w:val="17"/>
        </w:numPr>
        <w:tabs>
          <w:tab w:val="left" w:pos="-1440"/>
          <w:tab w:val="left" w:pos="851"/>
        </w:tabs>
        <w:spacing w:after="120" w:line="360" w:lineRule="auto"/>
        <w:jc w:val="both"/>
        <w:rPr>
          <w:rFonts w:cs="Arial"/>
          <w:szCs w:val="24"/>
        </w:rPr>
      </w:pPr>
      <w:r w:rsidRPr="00B42CBA">
        <w:rPr>
          <w:rFonts w:cs="Arial"/>
          <w:szCs w:val="24"/>
        </w:rPr>
        <w:t>tome un frasco de muestreo bacteriológico estéril</w:t>
      </w:r>
      <w:r w:rsidR="00C05300" w:rsidRPr="00B42CBA">
        <w:rPr>
          <w:rFonts w:cs="Arial"/>
          <w:szCs w:val="24"/>
        </w:rPr>
        <w:t>, quite el precinto</w:t>
      </w:r>
      <w:r w:rsidRPr="00B42CBA">
        <w:rPr>
          <w:rFonts w:cs="Arial"/>
          <w:szCs w:val="24"/>
        </w:rPr>
        <w:t xml:space="preserve"> y retire la tapa del mismo</w:t>
      </w:r>
      <w:r w:rsidR="005D6F65" w:rsidRPr="00B42CBA">
        <w:rPr>
          <w:rFonts w:cs="Arial"/>
          <w:szCs w:val="24"/>
        </w:rPr>
        <w:t>, m</w:t>
      </w:r>
      <w:proofErr w:type="spellStart"/>
      <w:r w:rsidR="005D6F65" w:rsidRPr="00B42CBA">
        <w:rPr>
          <w:rFonts w:cs="Arial"/>
          <w:szCs w:val="24"/>
          <w:lang w:val="es-ES_tradnl"/>
        </w:rPr>
        <w:t>antenga</w:t>
      </w:r>
      <w:proofErr w:type="spellEnd"/>
      <w:r w:rsidR="005D6F65" w:rsidRPr="00B42CBA">
        <w:rPr>
          <w:rFonts w:cs="Arial"/>
          <w:szCs w:val="24"/>
          <w:lang w:val="es-ES_tradnl"/>
        </w:rPr>
        <w:t xml:space="preserve"> la misma siempre en una mano</w:t>
      </w:r>
      <w:r w:rsidRPr="00B42CBA">
        <w:rPr>
          <w:rFonts w:cs="Arial"/>
          <w:szCs w:val="24"/>
        </w:rPr>
        <w:t xml:space="preserve">; </w:t>
      </w:r>
    </w:p>
    <w:p w:rsidR="00CB4C25" w:rsidRPr="00B42CBA" w:rsidRDefault="00CB4C25" w:rsidP="00B42CBA">
      <w:pPr>
        <w:pStyle w:val="Sangra2detindependiente"/>
        <w:widowControl w:val="0"/>
        <w:numPr>
          <w:ilvl w:val="0"/>
          <w:numId w:val="17"/>
        </w:numPr>
        <w:tabs>
          <w:tab w:val="left" w:pos="-1440"/>
          <w:tab w:val="left" w:pos="851"/>
        </w:tabs>
        <w:spacing w:after="120" w:line="360" w:lineRule="auto"/>
        <w:rPr>
          <w:rFonts w:cs="Arial"/>
          <w:szCs w:val="24"/>
        </w:rPr>
      </w:pPr>
      <w:r w:rsidRPr="00B42CBA">
        <w:rPr>
          <w:rFonts w:cs="Arial"/>
          <w:szCs w:val="24"/>
        </w:rPr>
        <w:t xml:space="preserve">coloque el frasco bajo el chorro de agua, llenando el mismo hasta la marca de 120 </w:t>
      </w:r>
      <w:proofErr w:type="spellStart"/>
      <w:r w:rsidRPr="00B42CBA">
        <w:rPr>
          <w:rFonts w:cs="Arial"/>
          <w:szCs w:val="24"/>
        </w:rPr>
        <w:t>mL</w:t>
      </w:r>
      <w:proofErr w:type="spellEnd"/>
      <w:r w:rsidRPr="00B42CBA">
        <w:rPr>
          <w:rFonts w:cs="Arial"/>
          <w:szCs w:val="24"/>
        </w:rPr>
        <w:t xml:space="preserve">, dejando cámara de aire (tenga cuidado de no llenarlo completamente ni deje que desborde ya que se puede perder el </w:t>
      </w:r>
      <w:proofErr w:type="spellStart"/>
      <w:r w:rsidRPr="00B42CBA">
        <w:rPr>
          <w:rFonts w:cs="Arial"/>
          <w:szCs w:val="24"/>
        </w:rPr>
        <w:t>tiosulfato</w:t>
      </w:r>
      <w:proofErr w:type="spellEnd"/>
      <w:r w:rsidRPr="00B42CBA">
        <w:rPr>
          <w:rFonts w:cs="Arial"/>
          <w:szCs w:val="24"/>
        </w:rPr>
        <w:t xml:space="preserve"> de sodio - neutralizador de cloro libre - que está presente en el frasco para muestra bacteriológica); y  </w:t>
      </w:r>
    </w:p>
    <w:p w:rsidR="00CB4C25" w:rsidRPr="00B42CBA" w:rsidRDefault="00CB4C25" w:rsidP="00B42CBA">
      <w:pPr>
        <w:pStyle w:val="Sangra2detindependiente"/>
        <w:widowControl w:val="0"/>
        <w:numPr>
          <w:ilvl w:val="0"/>
          <w:numId w:val="17"/>
        </w:numPr>
        <w:tabs>
          <w:tab w:val="left" w:pos="-1440"/>
          <w:tab w:val="left" w:pos="851"/>
        </w:tabs>
        <w:spacing w:line="360" w:lineRule="auto"/>
        <w:rPr>
          <w:rFonts w:cs="Arial"/>
          <w:szCs w:val="24"/>
        </w:rPr>
      </w:pPr>
      <w:r w:rsidRPr="00B42CBA">
        <w:rPr>
          <w:rFonts w:cs="Arial"/>
          <w:szCs w:val="24"/>
        </w:rPr>
        <w:t xml:space="preserve">cierre el frasco ajustando correctamente la tapa del mismo. </w:t>
      </w:r>
    </w:p>
    <w:p w:rsidR="00CB4C25" w:rsidRPr="00B42CBA" w:rsidRDefault="00CB4C25" w:rsidP="00B42CBA">
      <w:pPr>
        <w:pStyle w:val="Prrafodelista"/>
        <w:spacing w:line="360" w:lineRule="auto"/>
        <w:rPr>
          <w:rFonts w:cs="Arial"/>
          <w:szCs w:val="24"/>
          <w:lang w:val="es-MX"/>
        </w:rPr>
      </w:pPr>
    </w:p>
    <w:p w:rsidR="00CB4C25" w:rsidRPr="00B42CBA" w:rsidRDefault="00E16EF4" w:rsidP="00B42CBA">
      <w:pPr>
        <w:pStyle w:val="Sangradetextonormal"/>
        <w:widowControl w:val="0"/>
        <w:spacing w:line="360" w:lineRule="auto"/>
        <w:ind w:left="1068" w:firstLine="0"/>
        <w:rPr>
          <w:rFonts w:cs="Arial"/>
          <w:szCs w:val="24"/>
        </w:rPr>
      </w:pPr>
      <w:r w:rsidRPr="00B42CBA">
        <w:rPr>
          <w:rFonts w:cs="Arial"/>
          <w:szCs w:val="24"/>
          <w:u w:val="single"/>
        </w:rPr>
        <w:t>Con bolsas estériles descartables</w:t>
      </w:r>
      <w:r w:rsidRPr="00B42CBA">
        <w:rPr>
          <w:rFonts w:cs="Arial"/>
          <w:szCs w:val="24"/>
        </w:rPr>
        <w:t xml:space="preserve">: </w:t>
      </w:r>
    </w:p>
    <w:p w:rsidR="00930B73" w:rsidRPr="00B42CBA" w:rsidRDefault="00930B73" w:rsidP="00B42CBA">
      <w:pPr>
        <w:tabs>
          <w:tab w:val="left" w:pos="-1440"/>
          <w:tab w:val="left" w:pos="851"/>
        </w:tabs>
        <w:spacing w:line="360" w:lineRule="auto"/>
        <w:rPr>
          <w:rFonts w:cs="Arial"/>
          <w:szCs w:val="24"/>
        </w:rPr>
      </w:pPr>
    </w:p>
    <w:p w:rsidR="00930B73" w:rsidRPr="00B42CBA" w:rsidRDefault="00930B73" w:rsidP="00B42CBA">
      <w:pPr>
        <w:numPr>
          <w:ilvl w:val="0"/>
          <w:numId w:val="8"/>
        </w:numPr>
        <w:tabs>
          <w:tab w:val="clear" w:pos="360"/>
          <w:tab w:val="left" w:pos="-1440"/>
          <w:tab w:val="left" w:pos="851"/>
          <w:tab w:val="num" w:pos="1776"/>
        </w:tabs>
        <w:spacing w:after="120" w:line="360" w:lineRule="auto"/>
        <w:ind w:left="1775"/>
        <w:jc w:val="both"/>
        <w:rPr>
          <w:rFonts w:cs="Arial"/>
          <w:szCs w:val="24"/>
          <w:lang w:val="es-ES_tradnl"/>
        </w:rPr>
      </w:pPr>
      <w:r w:rsidRPr="00B42CBA">
        <w:rPr>
          <w:rFonts w:cs="Arial"/>
          <w:szCs w:val="24"/>
        </w:rPr>
        <w:t>tome una bolsa de muestreo bacteriológico estéril y quite el borde superior siguiendo la línea troquelada</w:t>
      </w:r>
      <w:r w:rsidR="00914BDC" w:rsidRPr="00B42CBA">
        <w:rPr>
          <w:rFonts w:cs="Arial"/>
          <w:szCs w:val="24"/>
        </w:rPr>
        <w:t>;</w:t>
      </w:r>
    </w:p>
    <w:p w:rsidR="00930B73" w:rsidRPr="00B42CBA" w:rsidRDefault="00930B73" w:rsidP="00B42CBA">
      <w:pPr>
        <w:pStyle w:val="Sangra2detindependiente"/>
        <w:widowControl w:val="0"/>
        <w:numPr>
          <w:ilvl w:val="0"/>
          <w:numId w:val="8"/>
        </w:numPr>
        <w:tabs>
          <w:tab w:val="clear" w:pos="360"/>
          <w:tab w:val="left" w:pos="-1440"/>
          <w:tab w:val="left" w:pos="851"/>
          <w:tab w:val="num" w:pos="1776"/>
        </w:tabs>
        <w:spacing w:after="120" w:line="360" w:lineRule="auto"/>
        <w:ind w:left="1775"/>
        <w:rPr>
          <w:rFonts w:cs="Arial"/>
          <w:szCs w:val="24"/>
        </w:rPr>
      </w:pPr>
      <w:r w:rsidRPr="00B42CBA">
        <w:rPr>
          <w:rFonts w:cs="Arial"/>
          <w:szCs w:val="24"/>
        </w:rPr>
        <w:t>abra la bolsa de muestreo tirando hacia</w:t>
      </w:r>
      <w:r w:rsidR="00914BDC" w:rsidRPr="00B42CBA">
        <w:rPr>
          <w:rFonts w:cs="Arial"/>
          <w:szCs w:val="24"/>
        </w:rPr>
        <w:t xml:space="preserve"> fuera de las lengüetas blancas;</w:t>
      </w:r>
    </w:p>
    <w:p w:rsidR="00930B73" w:rsidRPr="00B42CBA" w:rsidRDefault="00930B73" w:rsidP="00B42CBA">
      <w:pPr>
        <w:pStyle w:val="Sangra2detindependiente"/>
        <w:widowControl w:val="0"/>
        <w:numPr>
          <w:ilvl w:val="0"/>
          <w:numId w:val="8"/>
        </w:numPr>
        <w:tabs>
          <w:tab w:val="clear" w:pos="360"/>
          <w:tab w:val="left" w:pos="-1440"/>
          <w:tab w:val="left" w:pos="851"/>
          <w:tab w:val="num" w:pos="1776"/>
        </w:tabs>
        <w:spacing w:after="120" w:line="360" w:lineRule="auto"/>
        <w:ind w:left="1775"/>
        <w:rPr>
          <w:rFonts w:cs="Arial"/>
          <w:szCs w:val="24"/>
        </w:rPr>
      </w:pPr>
      <w:r w:rsidRPr="00B42CBA">
        <w:rPr>
          <w:rFonts w:cs="Arial"/>
          <w:szCs w:val="24"/>
        </w:rPr>
        <w:t xml:space="preserve">coloque la bolsa abierta bajo el chorro de agua, llenando la misma </w:t>
      </w:r>
      <w:r w:rsidR="005933E4" w:rsidRPr="00B42CBA">
        <w:rPr>
          <w:rFonts w:cs="Arial"/>
          <w:szCs w:val="24"/>
        </w:rPr>
        <w:t xml:space="preserve">apenas </w:t>
      </w:r>
      <w:r w:rsidRPr="00B42CBA">
        <w:rPr>
          <w:rFonts w:cs="Arial"/>
          <w:szCs w:val="24"/>
        </w:rPr>
        <w:t xml:space="preserve">por encima de la </w:t>
      </w:r>
      <w:r w:rsidR="005933E4" w:rsidRPr="00B42CBA">
        <w:rPr>
          <w:rFonts w:cs="Arial"/>
          <w:szCs w:val="24"/>
        </w:rPr>
        <w:t xml:space="preserve">segunda </w:t>
      </w:r>
      <w:r w:rsidRPr="00B42CBA">
        <w:rPr>
          <w:rFonts w:cs="Arial"/>
          <w:szCs w:val="24"/>
        </w:rPr>
        <w:t xml:space="preserve">línea </w:t>
      </w:r>
      <w:proofErr w:type="spellStart"/>
      <w:r w:rsidRPr="00B42CBA">
        <w:rPr>
          <w:rFonts w:cs="Arial"/>
          <w:szCs w:val="24"/>
        </w:rPr>
        <w:t>indicatoria</w:t>
      </w:r>
      <w:proofErr w:type="spellEnd"/>
      <w:r w:rsidR="005933E4" w:rsidRPr="00B42CBA">
        <w:rPr>
          <w:rFonts w:cs="Arial"/>
          <w:szCs w:val="24"/>
        </w:rPr>
        <w:t>. T</w:t>
      </w:r>
      <w:r w:rsidRPr="00B42CBA">
        <w:rPr>
          <w:rFonts w:cs="Arial"/>
          <w:szCs w:val="24"/>
        </w:rPr>
        <w:t xml:space="preserve">enga cuidado de no llenarla completamente ni deje que desborde ya que se puede perder el </w:t>
      </w:r>
      <w:proofErr w:type="spellStart"/>
      <w:r w:rsidRPr="00B42CBA">
        <w:rPr>
          <w:rFonts w:cs="Arial"/>
          <w:szCs w:val="24"/>
        </w:rPr>
        <w:t>tiosulfato</w:t>
      </w:r>
      <w:proofErr w:type="spellEnd"/>
      <w:r w:rsidRPr="00B42CBA">
        <w:rPr>
          <w:rFonts w:cs="Arial"/>
          <w:szCs w:val="24"/>
        </w:rPr>
        <w:t xml:space="preserve"> de sodio</w:t>
      </w:r>
      <w:r w:rsidR="00914BDC" w:rsidRPr="00B42CBA">
        <w:rPr>
          <w:rFonts w:cs="Arial"/>
          <w:szCs w:val="24"/>
        </w:rPr>
        <w:t xml:space="preserve"> - </w:t>
      </w:r>
      <w:r w:rsidRPr="00B42CBA">
        <w:rPr>
          <w:rFonts w:cs="Arial"/>
          <w:szCs w:val="24"/>
        </w:rPr>
        <w:t>neutralizador de cloro libre</w:t>
      </w:r>
      <w:r w:rsidR="00914BDC" w:rsidRPr="00B42CBA">
        <w:rPr>
          <w:rFonts w:cs="Arial"/>
          <w:szCs w:val="24"/>
        </w:rPr>
        <w:t xml:space="preserve"> - </w:t>
      </w:r>
      <w:r w:rsidRPr="00B42CBA">
        <w:rPr>
          <w:rFonts w:cs="Arial"/>
          <w:szCs w:val="24"/>
        </w:rPr>
        <w:t>que está presente en la bolsa para muestra bacteriológica</w:t>
      </w:r>
      <w:r w:rsidR="00914BDC" w:rsidRPr="00B42CBA">
        <w:rPr>
          <w:rFonts w:cs="Arial"/>
          <w:szCs w:val="24"/>
        </w:rPr>
        <w:t xml:space="preserve">; y </w:t>
      </w:r>
    </w:p>
    <w:p w:rsidR="00930B73" w:rsidRPr="00B42CBA" w:rsidRDefault="00930B73" w:rsidP="00B42CBA">
      <w:pPr>
        <w:pStyle w:val="Sangra2detindependiente"/>
        <w:widowControl w:val="0"/>
        <w:numPr>
          <w:ilvl w:val="0"/>
          <w:numId w:val="8"/>
        </w:numPr>
        <w:tabs>
          <w:tab w:val="clear" w:pos="360"/>
          <w:tab w:val="left" w:pos="-1440"/>
          <w:tab w:val="left" w:pos="851"/>
          <w:tab w:val="num" w:pos="1776"/>
        </w:tabs>
        <w:spacing w:line="360" w:lineRule="auto"/>
        <w:ind w:left="1775" w:hanging="357"/>
        <w:rPr>
          <w:rFonts w:cs="Arial"/>
          <w:szCs w:val="24"/>
        </w:rPr>
      </w:pPr>
      <w:r w:rsidRPr="00B42CBA">
        <w:rPr>
          <w:rFonts w:cs="Arial"/>
          <w:szCs w:val="24"/>
        </w:rPr>
        <w:t>cierre la bolsa juntando los bordes, gire la bolsa o la parte superior sobre sí misma dos o tres veces y doble hacia adentro las dos puntas de</w:t>
      </w:r>
      <w:r w:rsidR="00914BDC" w:rsidRPr="00B42CBA">
        <w:rPr>
          <w:rFonts w:cs="Arial"/>
          <w:szCs w:val="24"/>
        </w:rPr>
        <w:t xml:space="preserve">l borde blanco </w:t>
      </w:r>
      <w:r w:rsidRPr="00B42CBA">
        <w:rPr>
          <w:rFonts w:cs="Arial"/>
          <w:szCs w:val="24"/>
        </w:rPr>
        <w:t>con alambre</w:t>
      </w:r>
      <w:r w:rsidR="00914BDC" w:rsidRPr="00B42CBA">
        <w:rPr>
          <w:rFonts w:cs="Arial"/>
          <w:szCs w:val="24"/>
        </w:rPr>
        <w:t xml:space="preserve"> interno.</w:t>
      </w:r>
    </w:p>
    <w:p w:rsidR="006B7B69" w:rsidRPr="00B42CBA" w:rsidRDefault="006B7B69" w:rsidP="00B42CBA">
      <w:pPr>
        <w:pStyle w:val="Sangradetextonormal"/>
        <w:widowControl w:val="0"/>
        <w:spacing w:line="360" w:lineRule="auto"/>
        <w:ind w:left="1416" w:firstLine="0"/>
        <w:rPr>
          <w:rFonts w:cs="Arial"/>
          <w:szCs w:val="24"/>
          <w:u w:val="single"/>
        </w:rPr>
      </w:pPr>
    </w:p>
    <w:p w:rsidR="006B7B69" w:rsidRPr="00B42CBA" w:rsidRDefault="006B7B69" w:rsidP="00B42CBA">
      <w:pPr>
        <w:pStyle w:val="Sangradetextonormal"/>
        <w:widowControl w:val="0"/>
        <w:spacing w:line="360" w:lineRule="auto"/>
        <w:ind w:left="1416" w:firstLine="0"/>
        <w:rPr>
          <w:rFonts w:cs="Arial"/>
          <w:szCs w:val="24"/>
        </w:rPr>
      </w:pPr>
      <w:r w:rsidRPr="00B42CBA">
        <w:rPr>
          <w:rFonts w:cs="Arial"/>
          <w:szCs w:val="24"/>
          <w:u w:val="single"/>
        </w:rPr>
        <w:t>Con frascos estériles de vidrio</w:t>
      </w:r>
      <w:r w:rsidRPr="00B42CBA">
        <w:rPr>
          <w:rFonts w:cs="Arial"/>
          <w:szCs w:val="24"/>
        </w:rPr>
        <w:t xml:space="preserve">: </w:t>
      </w:r>
    </w:p>
    <w:p w:rsidR="006B7B69" w:rsidRPr="00B42CBA" w:rsidRDefault="006B7B69" w:rsidP="00B42CBA">
      <w:pPr>
        <w:pStyle w:val="Prrafodelista"/>
        <w:tabs>
          <w:tab w:val="left" w:pos="-1440"/>
          <w:tab w:val="left" w:pos="851"/>
        </w:tabs>
        <w:spacing w:after="120" w:line="360" w:lineRule="auto"/>
        <w:ind w:left="1776"/>
        <w:jc w:val="both"/>
        <w:rPr>
          <w:rFonts w:cs="Arial"/>
          <w:szCs w:val="24"/>
        </w:rPr>
      </w:pPr>
    </w:p>
    <w:p w:rsidR="006B7B69" w:rsidRPr="00B42CBA" w:rsidRDefault="006B7B69" w:rsidP="00B42CBA">
      <w:pPr>
        <w:pStyle w:val="Prrafodelista"/>
        <w:numPr>
          <w:ilvl w:val="0"/>
          <w:numId w:val="35"/>
        </w:numPr>
        <w:tabs>
          <w:tab w:val="left" w:pos="-1440"/>
          <w:tab w:val="left" w:pos="851"/>
        </w:tabs>
        <w:spacing w:after="120" w:line="360" w:lineRule="auto"/>
        <w:jc w:val="both"/>
        <w:rPr>
          <w:rFonts w:cs="Arial"/>
          <w:szCs w:val="24"/>
        </w:rPr>
      </w:pPr>
      <w:r w:rsidRPr="00B42CBA">
        <w:rPr>
          <w:rFonts w:cs="Arial"/>
          <w:szCs w:val="24"/>
        </w:rPr>
        <w:t>Desenvuelva el frasco estéril y mantenga el papel en un lugar limpio.</w:t>
      </w:r>
    </w:p>
    <w:p w:rsidR="006B7B69" w:rsidRPr="00B42CBA" w:rsidRDefault="006B7B69" w:rsidP="00B42CBA">
      <w:pPr>
        <w:pStyle w:val="Prrafodelista"/>
        <w:numPr>
          <w:ilvl w:val="0"/>
          <w:numId w:val="35"/>
        </w:numPr>
        <w:tabs>
          <w:tab w:val="left" w:pos="-1440"/>
          <w:tab w:val="left" w:pos="851"/>
        </w:tabs>
        <w:spacing w:after="120" w:line="360" w:lineRule="auto"/>
        <w:jc w:val="both"/>
        <w:rPr>
          <w:rFonts w:cs="Arial"/>
          <w:szCs w:val="24"/>
        </w:rPr>
      </w:pPr>
      <w:r w:rsidRPr="00B42CBA">
        <w:rPr>
          <w:rFonts w:cs="Arial"/>
          <w:szCs w:val="24"/>
        </w:rPr>
        <w:t>Quite la banda elástica del casquete de papel y separe los bordes del mismo sin retirarlo de su posición, de manera que la tapa quede siempre protegida por él.</w:t>
      </w:r>
    </w:p>
    <w:p w:rsidR="006B7B69" w:rsidRPr="00B42CBA" w:rsidRDefault="006B7B69" w:rsidP="00B42CBA">
      <w:pPr>
        <w:pStyle w:val="Prrafodelista"/>
        <w:numPr>
          <w:ilvl w:val="0"/>
          <w:numId w:val="35"/>
        </w:numPr>
        <w:tabs>
          <w:tab w:val="left" w:pos="-1440"/>
          <w:tab w:val="left" w:pos="851"/>
        </w:tabs>
        <w:spacing w:after="120" w:line="360" w:lineRule="auto"/>
        <w:jc w:val="both"/>
        <w:rPr>
          <w:rFonts w:cs="Arial"/>
          <w:szCs w:val="24"/>
        </w:rPr>
      </w:pPr>
      <w:r w:rsidRPr="00B42CBA">
        <w:rPr>
          <w:rFonts w:cs="Arial"/>
          <w:szCs w:val="24"/>
        </w:rPr>
        <w:t>Retire la tapa del frasco. Mantenga la tapa con el casquete siempre en la mano. No deje la tapa en ningún otro lado que no sea su mano, ni la sustituya por otra. Cuide de no tocar el interior de la tapa ni del frasco.</w:t>
      </w:r>
    </w:p>
    <w:p w:rsidR="006B7B69" w:rsidRPr="00B42CBA" w:rsidRDefault="006B7B69" w:rsidP="00B42CBA">
      <w:pPr>
        <w:pStyle w:val="Prrafodelista"/>
        <w:numPr>
          <w:ilvl w:val="0"/>
          <w:numId w:val="35"/>
        </w:numPr>
        <w:tabs>
          <w:tab w:val="left" w:pos="-1440"/>
          <w:tab w:val="left" w:pos="851"/>
        </w:tabs>
        <w:spacing w:after="120" w:line="360" w:lineRule="auto"/>
        <w:jc w:val="both"/>
        <w:rPr>
          <w:rFonts w:cs="Arial"/>
          <w:szCs w:val="24"/>
        </w:rPr>
      </w:pPr>
      <w:r w:rsidRPr="00B42CBA">
        <w:rPr>
          <w:rFonts w:cs="Arial"/>
          <w:szCs w:val="24"/>
        </w:rPr>
        <w:t>Nunca enjuague el frasco previamente a la toma de la muestra.</w:t>
      </w:r>
    </w:p>
    <w:p w:rsidR="006B7B69" w:rsidRPr="00B42CBA" w:rsidRDefault="006B7B69" w:rsidP="00B42CBA">
      <w:pPr>
        <w:pStyle w:val="Prrafodelista"/>
        <w:numPr>
          <w:ilvl w:val="0"/>
          <w:numId w:val="35"/>
        </w:numPr>
        <w:tabs>
          <w:tab w:val="left" w:pos="-1440"/>
          <w:tab w:val="left" w:pos="851"/>
        </w:tabs>
        <w:spacing w:after="120" w:line="360" w:lineRule="auto"/>
        <w:jc w:val="both"/>
        <w:rPr>
          <w:rFonts w:cs="Arial"/>
          <w:szCs w:val="24"/>
        </w:rPr>
      </w:pPr>
      <w:r w:rsidRPr="00B42CBA">
        <w:rPr>
          <w:rFonts w:cs="Arial"/>
          <w:szCs w:val="24"/>
        </w:rPr>
        <w:t xml:space="preserve">Coloque el frasco bajo el chorro de agua, tomando siempre el frasco con una mano y la tapa con la otra. Llene el frasco hasta sus tres </w:t>
      </w:r>
      <w:r w:rsidRPr="00B42CBA">
        <w:rPr>
          <w:rFonts w:cs="Arial"/>
          <w:szCs w:val="24"/>
        </w:rPr>
        <w:lastRenderedPageBreak/>
        <w:t>cuartas partes o hasta donde comienza el cuello del mismo, pero nunca lo llene completamente ni deje que se desborde.</w:t>
      </w:r>
    </w:p>
    <w:p w:rsidR="006B7B69" w:rsidRPr="00B42CBA" w:rsidRDefault="006B7B69" w:rsidP="00B42CBA">
      <w:pPr>
        <w:pStyle w:val="Prrafodelista"/>
        <w:numPr>
          <w:ilvl w:val="0"/>
          <w:numId w:val="35"/>
        </w:numPr>
        <w:tabs>
          <w:tab w:val="left" w:pos="-1440"/>
          <w:tab w:val="left" w:pos="851"/>
        </w:tabs>
        <w:spacing w:after="120" w:line="360" w:lineRule="auto"/>
        <w:jc w:val="both"/>
        <w:rPr>
          <w:rFonts w:cs="Arial"/>
          <w:szCs w:val="24"/>
        </w:rPr>
      </w:pPr>
      <w:r w:rsidRPr="00B42CBA">
        <w:rPr>
          <w:rFonts w:cs="Arial"/>
          <w:szCs w:val="24"/>
        </w:rPr>
        <w:t xml:space="preserve">Coloque la tapa del frasco y ciérrelo fuertemente. Verifique que ni el papel del casquete ni la banda elástica queden apretadas por la tapa. </w:t>
      </w:r>
    </w:p>
    <w:p w:rsidR="006B7B69" w:rsidRPr="00B42CBA" w:rsidRDefault="006B7B69" w:rsidP="00B42CBA">
      <w:pPr>
        <w:pStyle w:val="Prrafodelista"/>
        <w:numPr>
          <w:ilvl w:val="0"/>
          <w:numId w:val="35"/>
        </w:numPr>
        <w:tabs>
          <w:tab w:val="left" w:pos="-1440"/>
          <w:tab w:val="left" w:pos="851"/>
        </w:tabs>
        <w:spacing w:after="120" w:line="360" w:lineRule="auto"/>
        <w:jc w:val="both"/>
        <w:rPr>
          <w:rFonts w:cs="Arial"/>
          <w:szCs w:val="24"/>
        </w:rPr>
      </w:pPr>
      <w:r w:rsidRPr="00B42CBA">
        <w:rPr>
          <w:rFonts w:cs="Arial"/>
          <w:szCs w:val="24"/>
        </w:rPr>
        <w:t>Envuelva el frasco con el envoltorio original y acondicione las muestras para su transporte.</w:t>
      </w:r>
    </w:p>
    <w:p w:rsidR="00930B73" w:rsidRPr="00B42CBA" w:rsidRDefault="00930B73" w:rsidP="00B42CBA">
      <w:pPr>
        <w:pStyle w:val="Sangra2detindependiente"/>
        <w:widowControl w:val="0"/>
        <w:tabs>
          <w:tab w:val="left" w:pos="-1440"/>
          <w:tab w:val="left" w:pos="851"/>
        </w:tabs>
        <w:spacing w:line="360" w:lineRule="auto"/>
        <w:jc w:val="left"/>
        <w:rPr>
          <w:rFonts w:cs="Arial"/>
          <w:szCs w:val="24"/>
          <w:lang w:val="es-ES"/>
        </w:rPr>
      </w:pPr>
    </w:p>
    <w:p w:rsidR="00930B73" w:rsidRPr="00B42CBA" w:rsidRDefault="00930B73" w:rsidP="00B42CBA">
      <w:pPr>
        <w:pStyle w:val="Sangradetextonormal"/>
        <w:widowControl w:val="0"/>
        <w:numPr>
          <w:ilvl w:val="0"/>
          <w:numId w:val="7"/>
        </w:numPr>
        <w:tabs>
          <w:tab w:val="clear" w:pos="360"/>
          <w:tab w:val="num" w:pos="1068"/>
        </w:tabs>
        <w:spacing w:line="360" w:lineRule="auto"/>
        <w:ind w:left="1068"/>
        <w:rPr>
          <w:rFonts w:cs="Arial"/>
          <w:szCs w:val="24"/>
        </w:rPr>
      </w:pPr>
      <w:r w:rsidRPr="00B42CBA">
        <w:rPr>
          <w:rFonts w:cs="Arial"/>
          <w:szCs w:val="24"/>
        </w:rPr>
        <w:t xml:space="preserve">Registre los datos correspondientes a la muestra en el formulario </w:t>
      </w:r>
      <w:r w:rsidR="00E16EF4" w:rsidRPr="00B42CBA">
        <w:rPr>
          <w:rFonts w:cs="Arial"/>
          <w:szCs w:val="24"/>
        </w:rPr>
        <w:t xml:space="preserve">itinerario de muestreo – cadena de custodia o en el formulario de </w:t>
      </w:r>
      <w:r w:rsidR="008F0361" w:rsidRPr="00B42CBA">
        <w:rPr>
          <w:rFonts w:cs="Arial"/>
          <w:szCs w:val="24"/>
        </w:rPr>
        <w:t>extracción de muestras y análisis en sitio aplicable,</w:t>
      </w:r>
      <w:r w:rsidRPr="00B42CBA">
        <w:rPr>
          <w:rFonts w:cs="Arial"/>
          <w:szCs w:val="24"/>
        </w:rPr>
        <w:t xml:space="preserve"> y en la etiqueta correspondiente o en la bolsa directamente con marcador permanente</w:t>
      </w:r>
      <w:r w:rsidR="000072D8" w:rsidRPr="00B42CBA">
        <w:rPr>
          <w:rFonts w:cs="Arial"/>
          <w:szCs w:val="24"/>
        </w:rPr>
        <w:t xml:space="preserve"> o lapicera</w:t>
      </w:r>
      <w:r w:rsidR="001C50E2" w:rsidRPr="00B42CBA">
        <w:rPr>
          <w:rFonts w:cs="Arial"/>
          <w:szCs w:val="24"/>
        </w:rPr>
        <w:t xml:space="preserve"> de tinta indeleble</w:t>
      </w:r>
      <w:r w:rsidRPr="00B42CBA">
        <w:rPr>
          <w:rFonts w:cs="Arial"/>
          <w:szCs w:val="24"/>
        </w:rPr>
        <w:t xml:space="preserve">. </w:t>
      </w:r>
      <w:r w:rsidR="005933E4" w:rsidRPr="00B42CBA">
        <w:rPr>
          <w:rFonts w:cs="Arial"/>
          <w:szCs w:val="24"/>
        </w:rPr>
        <w:t>Evite colocar etiquetas con goma elástica.</w:t>
      </w:r>
      <w:r w:rsidR="00C05300" w:rsidRPr="00B42CBA">
        <w:rPr>
          <w:rFonts w:cs="Arial"/>
          <w:szCs w:val="24"/>
        </w:rPr>
        <w:t xml:space="preserve"> </w:t>
      </w:r>
      <w:r w:rsidRPr="00B42CBA">
        <w:rPr>
          <w:rFonts w:cs="Arial"/>
          <w:szCs w:val="24"/>
        </w:rPr>
        <w:t xml:space="preserve">Controle que la información registrada en la planilla coincida con la correspondiente a la etiqueta o la indicada en la bolsa para esa muestra en particular. </w:t>
      </w:r>
    </w:p>
    <w:p w:rsidR="00930B73" w:rsidRPr="00B42CBA" w:rsidRDefault="00930B73" w:rsidP="00B42CBA">
      <w:pPr>
        <w:pStyle w:val="Sangradetextonormal"/>
        <w:widowControl w:val="0"/>
        <w:numPr>
          <w:ilvl w:val="0"/>
          <w:numId w:val="7"/>
        </w:numPr>
        <w:tabs>
          <w:tab w:val="clear" w:pos="360"/>
          <w:tab w:val="num" w:pos="1068"/>
        </w:tabs>
        <w:spacing w:line="360" w:lineRule="auto"/>
        <w:ind w:left="1068"/>
        <w:rPr>
          <w:rFonts w:cs="Arial"/>
          <w:szCs w:val="24"/>
        </w:rPr>
      </w:pPr>
      <w:r w:rsidRPr="00B42CBA">
        <w:rPr>
          <w:rFonts w:cs="Arial"/>
          <w:szCs w:val="24"/>
        </w:rPr>
        <w:t xml:space="preserve">En caso de usar etiqueta, sujétela con una banda elástica y acondicione las muestras para su transporte según se describe en el </w:t>
      </w:r>
      <w:proofErr w:type="spellStart"/>
      <w:r w:rsidRPr="00B42CBA">
        <w:rPr>
          <w:rFonts w:cs="Arial"/>
          <w:szCs w:val="24"/>
        </w:rPr>
        <w:t>item</w:t>
      </w:r>
      <w:proofErr w:type="spellEnd"/>
      <w:r w:rsidRPr="00B42CBA">
        <w:rPr>
          <w:rFonts w:cs="Arial"/>
          <w:szCs w:val="24"/>
        </w:rPr>
        <w:t xml:space="preserve"> 10.</w:t>
      </w:r>
      <w:r w:rsidR="009848E0" w:rsidRPr="00B42CBA">
        <w:rPr>
          <w:rFonts w:cs="Arial"/>
          <w:szCs w:val="24"/>
        </w:rPr>
        <w:t>4</w:t>
      </w:r>
      <w:r w:rsidRPr="00B42CBA">
        <w:rPr>
          <w:rFonts w:cs="Arial"/>
          <w:szCs w:val="24"/>
        </w:rPr>
        <w:t>.</w:t>
      </w:r>
    </w:p>
    <w:p w:rsidR="00EC132D" w:rsidRPr="00B42CBA" w:rsidRDefault="00EC132D" w:rsidP="00B42CBA">
      <w:pPr>
        <w:suppressAutoHyphens/>
        <w:spacing w:line="360" w:lineRule="auto"/>
        <w:ind w:left="708"/>
        <w:jc w:val="both"/>
        <w:rPr>
          <w:rFonts w:cs="Arial"/>
          <w:szCs w:val="24"/>
          <w:lang w:val="es-MX"/>
        </w:rPr>
      </w:pPr>
    </w:p>
    <w:p w:rsidR="005D6F65" w:rsidRPr="00B42CBA" w:rsidRDefault="005D6F65" w:rsidP="00B42CBA">
      <w:pPr>
        <w:suppressAutoHyphens/>
        <w:spacing w:line="360" w:lineRule="auto"/>
        <w:ind w:left="708"/>
        <w:jc w:val="both"/>
        <w:rPr>
          <w:rFonts w:cs="Arial"/>
          <w:szCs w:val="24"/>
        </w:rPr>
      </w:pPr>
      <w:r w:rsidRPr="00B42CBA">
        <w:rPr>
          <w:rFonts w:cs="Arial"/>
          <w:szCs w:val="24"/>
        </w:rPr>
        <w:t xml:space="preserve">En caso de requerirse </w:t>
      </w:r>
      <w:r w:rsidRPr="00B42CBA">
        <w:rPr>
          <w:rFonts w:cs="Arial"/>
          <w:b/>
          <w:szCs w:val="24"/>
          <w:u w:val="single"/>
        </w:rPr>
        <w:t>muestras fisicoquímicas</w:t>
      </w:r>
      <w:r w:rsidRPr="00B42CBA">
        <w:rPr>
          <w:rFonts w:cs="Arial"/>
          <w:szCs w:val="24"/>
        </w:rPr>
        <w:t>, proceda de la siguiente manera:</w:t>
      </w:r>
    </w:p>
    <w:p w:rsidR="005D6F65" w:rsidRPr="00B42CBA" w:rsidRDefault="005D6F65" w:rsidP="00B42CBA">
      <w:pPr>
        <w:pStyle w:val="Textoindependiente21"/>
        <w:tabs>
          <w:tab w:val="left" w:pos="1701"/>
        </w:tabs>
        <w:spacing w:line="360" w:lineRule="auto"/>
        <w:ind w:left="708"/>
        <w:rPr>
          <w:rFonts w:cs="Arial"/>
          <w:b/>
          <w:lang w:val="es-ES"/>
        </w:rPr>
      </w:pPr>
    </w:p>
    <w:p w:rsidR="00930B73" w:rsidRPr="00B42CBA" w:rsidRDefault="00930B73" w:rsidP="00B42CBA">
      <w:pPr>
        <w:numPr>
          <w:ilvl w:val="0"/>
          <w:numId w:val="9"/>
        </w:numPr>
        <w:tabs>
          <w:tab w:val="clear" w:pos="360"/>
          <w:tab w:val="left" w:pos="-1440"/>
          <w:tab w:val="num" w:pos="814"/>
          <w:tab w:val="num" w:pos="1068"/>
        </w:tabs>
        <w:spacing w:after="120" w:line="360" w:lineRule="auto"/>
        <w:ind w:left="1068"/>
        <w:jc w:val="both"/>
        <w:rPr>
          <w:rFonts w:cs="Arial"/>
          <w:szCs w:val="24"/>
          <w:lang w:val="es-ES_tradnl"/>
        </w:rPr>
      </w:pPr>
      <w:r w:rsidRPr="00B42CBA">
        <w:rPr>
          <w:rFonts w:cs="Arial"/>
          <w:szCs w:val="24"/>
        </w:rPr>
        <w:t xml:space="preserve">Retire la tapa del envase. </w:t>
      </w:r>
      <w:r w:rsidRPr="00B42CBA">
        <w:rPr>
          <w:rFonts w:cs="Arial"/>
          <w:szCs w:val="24"/>
          <w:lang w:val="es-ES_tradnl"/>
        </w:rPr>
        <w:t>Mantenga la misma siempre en una mano.</w:t>
      </w:r>
    </w:p>
    <w:p w:rsidR="00930B73" w:rsidRPr="00B42CBA" w:rsidRDefault="00930B73" w:rsidP="00B42CBA">
      <w:pPr>
        <w:pStyle w:val="Textoindependiente"/>
        <w:numPr>
          <w:ilvl w:val="0"/>
          <w:numId w:val="9"/>
        </w:numPr>
        <w:tabs>
          <w:tab w:val="clear" w:pos="360"/>
          <w:tab w:val="num" w:pos="1068"/>
        </w:tabs>
        <w:spacing w:after="120" w:line="360" w:lineRule="auto"/>
        <w:ind w:left="1068"/>
        <w:rPr>
          <w:rFonts w:cs="Arial"/>
          <w:szCs w:val="24"/>
          <w:lang w:val="es-ES_tradnl"/>
        </w:rPr>
      </w:pPr>
      <w:r w:rsidRPr="00B42CBA">
        <w:rPr>
          <w:rFonts w:cs="Arial"/>
          <w:szCs w:val="24"/>
          <w:lang w:val="es-ES_tradnl"/>
        </w:rPr>
        <w:t>Enjuague bien el envase tres veces con la misma agua a extraer la muestra.</w:t>
      </w:r>
    </w:p>
    <w:p w:rsidR="00930B73" w:rsidRPr="00B42CBA" w:rsidRDefault="00930B73" w:rsidP="00B42CBA">
      <w:pPr>
        <w:pStyle w:val="Textoindependiente"/>
        <w:numPr>
          <w:ilvl w:val="0"/>
          <w:numId w:val="9"/>
        </w:numPr>
        <w:tabs>
          <w:tab w:val="clear" w:pos="360"/>
          <w:tab w:val="num" w:pos="1068"/>
        </w:tabs>
        <w:spacing w:after="120" w:line="360" w:lineRule="auto"/>
        <w:ind w:left="1068"/>
        <w:rPr>
          <w:rFonts w:cs="Arial"/>
          <w:szCs w:val="24"/>
          <w:lang w:val="es-ES_tradnl"/>
        </w:rPr>
      </w:pPr>
      <w:r w:rsidRPr="00B42CBA">
        <w:rPr>
          <w:rFonts w:cs="Arial"/>
          <w:szCs w:val="24"/>
          <w:lang w:val="es-ES_tradnl"/>
        </w:rPr>
        <w:t>Llene completamente el frasco dejando desbordar el agua.</w:t>
      </w:r>
    </w:p>
    <w:p w:rsidR="00930B73" w:rsidRPr="00B42CBA" w:rsidRDefault="00930B73" w:rsidP="00B42CBA">
      <w:pPr>
        <w:pStyle w:val="Textoindependiente"/>
        <w:numPr>
          <w:ilvl w:val="0"/>
          <w:numId w:val="9"/>
        </w:numPr>
        <w:tabs>
          <w:tab w:val="clear" w:pos="360"/>
          <w:tab w:val="num" w:pos="1068"/>
        </w:tabs>
        <w:spacing w:after="120" w:line="360" w:lineRule="auto"/>
        <w:ind w:left="1068"/>
        <w:rPr>
          <w:rFonts w:cs="Arial"/>
          <w:szCs w:val="24"/>
        </w:rPr>
      </w:pPr>
      <w:r w:rsidRPr="00B42CBA">
        <w:rPr>
          <w:rFonts w:cs="Arial"/>
          <w:szCs w:val="24"/>
          <w:lang w:val="es-ES_tradnl"/>
        </w:rPr>
        <w:t>Enjuague la tapa y cierre el frasco verificando la ausencia de cámara de aire.</w:t>
      </w:r>
    </w:p>
    <w:p w:rsidR="00930B73" w:rsidRPr="00B42CBA" w:rsidRDefault="00930B73" w:rsidP="00B42CBA">
      <w:pPr>
        <w:pStyle w:val="Textoindependiente"/>
        <w:numPr>
          <w:ilvl w:val="0"/>
          <w:numId w:val="9"/>
        </w:numPr>
        <w:tabs>
          <w:tab w:val="clear" w:pos="360"/>
          <w:tab w:val="num" w:pos="1068"/>
        </w:tabs>
        <w:spacing w:after="120" w:line="360" w:lineRule="auto"/>
        <w:ind w:left="1068"/>
        <w:rPr>
          <w:rFonts w:cs="Arial"/>
          <w:szCs w:val="24"/>
        </w:rPr>
      </w:pPr>
      <w:r w:rsidRPr="00B42CBA">
        <w:rPr>
          <w:rFonts w:cs="Arial"/>
          <w:szCs w:val="24"/>
        </w:rPr>
        <w:t xml:space="preserve">Registre los datos correspondientes a la muestra en el formulario </w:t>
      </w:r>
      <w:r w:rsidR="008F0361" w:rsidRPr="00B42CBA">
        <w:rPr>
          <w:rFonts w:cs="Arial"/>
          <w:szCs w:val="24"/>
        </w:rPr>
        <w:t xml:space="preserve">aplicable </w:t>
      </w:r>
      <w:r w:rsidRPr="00B42CBA">
        <w:rPr>
          <w:rFonts w:cs="Arial"/>
          <w:szCs w:val="24"/>
        </w:rPr>
        <w:t xml:space="preserve">y en la etiqueta correspondiente. Controle que la información registrada en la planilla coincida con la correspondiente a la etiqueta para esa muestra en particular. </w:t>
      </w:r>
    </w:p>
    <w:p w:rsidR="00930B73" w:rsidRPr="00B42CBA" w:rsidRDefault="00930B73" w:rsidP="00B42CBA">
      <w:pPr>
        <w:pStyle w:val="Textoindependiente"/>
        <w:numPr>
          <w:ilvl w:val="0"/>
          <w:numId w:val="9"/>
        </w:numPr>
        <w:tabs>
          <w:tab w:val="clear" w:pos="360"/>
          <w:tab w:val="num" w:pos="1068"/>
        </w:tabs>
        <w:spacing w:after="120" w:line="360" w:lineRule="auto"/>
        <w:ind w:left="1068"/>
        <w:rPr>
          <w:rFonts w:cs="Arial"/>
          <w:szCs w:val="24"/>
        </w:rPr>
      </w:pPr>
      <w:r w:rsidRPr="00B42CBA">
        <w:rPr>
          <w:rFonts w:cs="Arial"/>
          <w:szCs w:val="24"/>
        </w:rPr>
        <w:lastRenderedPageBreak/>
        <w:t xml:space="preserve">Seque el frasco y sujete la etiqueta al frasco y acondicione las muestras para su transporte según se describe en el </w:t>
      </w:r>
      <w:proofErr w:type="spellStart"/>
      <w:r w:rsidRPr="00B42CBA">
        <w:rPr>
          <w:rFonts w:cs="Arial"/>
          <w:szCs w:val="24"/>
        </w:rPr>
        <w:t>item</w:t>
      </w:r>
      <w:proofErr w:type="spellEnd"/>
      <w:r w:rsidRPr="00B42CBA">
        <w:rPr>
          <w:rFonts w:cs="Arial"/>
          <w:szCs w:val="24"/>
        </w:rPr>
        <w:t xml:space="preserve"> 10.</w:t>
      </w:r>
      <w:r w:rsidR="00863842" w:rsidRPr="00B42CBA">
        <w:rPr>
          <w:rFonts w:cs="Arial"/>
          <w:szCs w:val="24"/>
        </w:rPr>
        <w:t>4</w:t>
      </w:r>
      <w:r w:rsidRPr="00B42CBA">
        <w:rPr>
          <w:rFonts w:cs="Arial"/>
          <w:szCs w:val="24"/>
        </w:rPr>
        <w:t>.</w:t>
      </w:r>
    </w:p>
    <w:p w:rsidR="00361D62" w:rsidRPr="00B42CBA" w:rsidRDefault="00361D62" w:rsidP="00B42CBA">
      <w:pPr>
        <w:pStyle w:val="Sangradetextonormal"/>
        <w:widowControl w:val="0"/>
        <w:spacing w:line="360" w:lineRule="auto"/>
        <w:ind w:left="708" w:firstLine="0"/>
        <w:rPr>
          <w:rFonts w:cs="Arial"/>
          <w:szCs w:val="24"/>
        </w:rPr>
      </w:pPr>
    </w:p>
    <w:p w:rsidR="005D6F65" w:rsidRPr="00B42CBA" w:rsidRDefault="005D6F65" w:rsidP="00B42CBA">
      <w:pPr>
        <w:pStyle w:val="Textoindependiente21"/>
        <w:tabs>
          <w:tab w:val="left" w:pos="1701"/>
        </w:tabs>
        <w:spacing w:line="360" w:lineRule="auto"/>
        <w:ind w:left="708"/>
        <w:rPr>
          <w:rFonts w:cs="Arial"/>
          <w:b/>
          <w:lang w:val="es-ES"/>
        </w:rPr>
      </w:pPr>
      <w:r w:rsidRPr="00B42CBA">
        <w:rPr>
          <w:rFonts w:cs="Arial"/>
          <w:b/>
          <w:lang w:val="es-ES"/>
        </w:rPr>
        <w:t>10.3.3.2</w:t>
      </w:r>
      <w:r w:rsidRPr="00B42CBA">
        <w:rPr>
          <w:rFonts w:cs="Arial"/>
          <w:b/>
          <w:lang w:val="es-ES"/>
        </w:rPr>
        <w:tab/>
        <w:t>Muestras con destino a la GGL</w:t>
      </w:r>
    </w:p>
    <w:p w:rsidR="005969AF" w:rsidRPr="00B42CBA" w:rsidRDefault="005969AF" w:rsidP="00B42CBA">
      <w:pPr>
        <w:pStyle w:val="Textoindependiente"/>
        <w:spacing w:after="120" w:line="360" w:lineRule="auto"/>
        <w:ind w:left="1068"/>
        <w:rPr>
          <w:rFonts w:cs="Arial"/>
          <w:szCs w:val="24"/>
          <w:lang w:val="es-ES"/>
        </w:rPr>
      </w:pPr>
    </w:p>
    <w:p w:rsidR="005D6F65" w:rsidRPr="00B42CBA" w:rsidRDefault="005D6F65" w:rsidP="00B42CBA">
      <w:pPr>
        <w:pStyle w:val="Textoindependiente"/>
        <w:spacing w:after="120" w:line="360" w:lineRule="auto"/>
        <w:ind w:left="708"/>
        <w:rPr>
          <w:rFonts w:cs="Arial"/>
          <w:szCs w:val="24"/>
          <w:lang w:val="es-ES"/>
        </w:rPr>
      </w:pPr>
      <w:r w:rsidRPr="00B42CBA">
        <w:rPr>
          <w:rFonts w:cs="Arial"/>
          <w:szCs w:val="24"/>
          <w:lang w:val="es-ES"/>
        </w:rPr>
        <w:t xml:space="preserve">En caso de requerirse la extracción de muestras para la GGL, proceda según lo detallado </w:t>
      </w:r>
      <w:r w:rsidR="00C744D4" w:rsidRPr="00B42CBA">
        <w:rPr>
          <w:rFonts w:cs="Arial"/>
          <w:szCs w:val="24"/>
          <w:lang w:val="es-ES"/>
        </w:rPr>
        <w:t>a continuación respetando el orden de extracción.</w:t>
      </w:r>
    </w:p>
    <w:p w:rsidR="00700C39" w:rsidRPr="00B42CBA" w:rsidRDefault="00700C39" w:rsidP="00B42CBA">
      <w:pPr>
        <w:suppressAutoHyphens/>
        <w:spacing w:line="360" w:lineRule="auto"/>
        <w:ind w:left="708"/>
        <w:jc w:val="both"/>
        <w:rPr>
          <w:rFonts w:cs="Arial"/>
          <w:szCs w:val="24"/>
        </w:rPr>
      </w:pPr>
    </w:p>
    <w:p w:rsidR="006B7B69" w:rsidRPr="00B42CBA" w:rsidRDefault="00700C39" w:rsidP="00B42CBA">
      <w:pPr>
        <w:suppressAutoHyphens/>
        <w:spacing w:line="360" w:lineRule="auto"/>
        <w:ind w:left="708"/>
        <w:jc w:val="both"/>
        <w:rPr>
          <w:rFonts w:cs="Arial"/>
          <w:szCs w:val="24"/>
        </w:rPr>
      </w:pPr>
      <w:r w:rsidRPr="00B42CBA">
        <w:rPr>
          <w:rFonts w:cs="Arial"/>
          <w:szCs w:val="24"/>
        </w:rPr>
        <w:t xml:space="preserve">En caso de requerirse </w:t>
      </w:r>
      <w:r w:rsidRPr="00B42CBA">
        <w:rPr>
          <w:rFonts w:cs="Arial"/>
          <w:b/>
          <w:szCs w:val="24"/>
          <w:u w:val="single"/>
        </w:rPr>
        <w:t>muestras bacteriológicas</w:t>
      </w:r>
      <w:r w:rsidRPr="00B42CBA">
        <w:rPr>
          <w:rFonts w:cs="Arial"/>
          <w:szCs w:val="24"/>
        </w:rPr>
        <w:t xml:space="preserve">, proceda de </w:t>
      </w:r>
      <w:r w:rsidR="00B42CBA" w:rsidRPr="00B42CBA">
        <w:rPr>
          <w:rFonts w:cs="Arial"/>
          <w:szCs w:val="24"/>
        </w:rPr>
        <w:t xml:space="preserve">igual forma que en el punto </w:t>
      </w:r>
      <w:r w:rsidR="00B42CBA" w:rsidRPr="00B42CBA">
        <w:rPr>
          <w:rFonts w:cs="Arial"/>
          <w:b/>
          <w:szCs w:val="24"/>
        </w:rPr>
        <w:t>10.3.3.1.</w:t>
      </w:r>
    </w:p>
    <w:p w:rsidR="00700C39" w:rsidRPr="00B42CBA" w:rsidRDefault="00700C39" w:rsidP="00B42CBA">
      <w:pPr>
        <w:suppressAutoHyphens/>
        <w:spacing w:line="360" w:lineRule="auto"/>
        <w:ind w:left="708"/>
        <w:jc w:val="both"/>
        <w:rPr>
          <w:rFonts w:cs="Arial"/>
          <w:szCs w:val="24"/>
        </w:rPr>
      </w:pPr>
    </w:p>
    <w:tbl>
      <w:tblPr>
        <w:tblW w:w="0" w:type="auto"/>
        <w:tblLayout w:type="fixed"/>
        <w:tblCellMar>
          <w:left w:w="70" w:type="dxa"/>
          <w:right w:w="70" w:type="dxa"/>
        </w:tblCellMar>
        <w:tblLook w:val="04A0"/>
      </w:tblPr>
      <w:tblGrid>
        <w:gridCol w:w="9568"/>
      </w:tblGrid>
      <w:tr w:rsidR="006035DC" w:rsidRPr="00B42CBA" w:rsidTr="006035DC">
        <w:trPr>
          <w:cantSplit/>
          <w:trHeight w:val="8100"/>
        </w:trPr>
        <w:tc>
          <w:tcPr>
            <w:tcW w:w="9568" w:type="dxa"/>
            <w:shd w:val="clear" w:color="auto" w:fill="auto"/>
          </w:tcPr>
          <w:p w:rsidR="006035DC" w:rsidRPr="00B42CBA" w:rsidRDefault="006035DC" w:rsidP="00B42CBA">
            <w:pPr>
              <w:tabs>
                <w:tab w:val="left" w:pos="-1440"/>
              </w:tabs>
              <w:spacing w:line="360" w:lineRule="auto"/>
              <w:jc w:val="both"/>
              <w:rPr>
                <w:rFonts w:cs="Arial"/>
                <w:szCs w:val="24"/>
                <w:lang w:val="es-ES_tradnl"/>
              </w:rPr>
            </w:pPr>
          </w:p>
          <w:p w:rsidR="006B7B69" w:rsidRPr="00B42CBA" w:rsidRDefault="006B7B69" w:rsidP="00B42CBA">
            <w:pPr>
              <w:suppressAutoHyphens/>
              <w:spacing w:line="360" w:lineRule="auto"/>
              <w:ind w:left="708"/>
              <w:jc w:val="both"/>
              <w:rPr>
                <w:rFonts w:cs="Arial"/>
                <w:szCs w:val="24"/>
              </w:rPr>
            </w:pPr>
          </w:p>
          <w:p w:rsidR="006B7B69" w:rsidRPr="00B42CBA" w:rsidRDefault="006B7B69" w:rsidP="00B42CBA">
            <w:pPr>
              <w:suppressAutoHyphens/>
              <w:spacing w:line="360" w:lineRule="auto"/>
              <w:ind w:left="708"/>
              <w:jc w:val="both"/>
              <w:rPr>
                <w:rFonts w:cs="Arial"/>
                <w:szCs w:val="24"/>
              </w:rPr>
            </w:pPr>
            <w:r w:rsidRPr="00B42CBA">
              <w:rPr>
                <w:rFonts w:cs="Arial"/>
                <w:szCs w:val="24"/>
              </w:rPr>
              <w:t xml:space="preserve">En caso de requerirse </w:t>
            </w:r>
            <w:r w:rsidRPr="00B42CBA">
              <w:rPr>
                <w:rFonts w:cs="Arial"/>
                <w:b/>
                <w:szCs w:val="24"/>
                <w:u w:val="single"/>
              </w:rPr>
              <w:t>muestras hidrobiológica</w:t>
            </w:r>
            <w:r w:rsidRPr="00B42CBA">
              <w:rPr>
                <w:rFonts w:cs="Arial"/>
                <w:szCs w:val="24"/>
              </w:rPr>
              <w:t>, proceda de la siguiente manera:</w:t>
            </w:r>
          </w:p>
          <w:p w:rsidR="00CE683F" w:rsidRPr="00B42CBA" w:rsidRDefault="00CE683F" w:rsidP="00CE683F">
            <w:pPr>
              <w:pStyle w:val="Prrafodelista"/>
              <w:tabs>
                <w:tab w:val="left" w:pos="-1440"/>
              </w:tabs>
              <w:spacing w:line="360" w:lineRule="auto"/>
              <w:ind w:left="720"/>
              <w:jc w:val="both"/>
              <w:rPr>
                <w:rFonts w:cs="Arial"/>
                <w:b/>
                <w:szCs w:val="24"/>
                <w:u w:val="single"/>
                <w:lang w:val="es-ES_tradnl"/>
              </w:rPr>
            </w:pPr>
            <w:r w:rsidRPr="00B42CBA">
              <w:rPr>
                <w:rFonts w:cs="Arial"/>
                <w:b/>
                <w:szCs w:val="24"/>
                <w:u w:val="single"/>
                <w:lang w:val="es-ES_tradnl"/>
              </w:rPr>
              <w:t xml:space="preserve">Implementos: </w:t>
            </w:r>
          </w:p>
          <w:p w:rsidR="00CE683F" w:rsidRPr="00B42CBA" w:rsidRDefault="00CE683F" w:rsidP="00CE683F">
            <w:pPr>
              <w:pStyle w:val="Prrafodelista"/>
              <w:tabs>
                <w:tab w:val="left" w:pos="-1440"/>
              </w:tabs>
              <w:spacing w:line="360" w:lineRule="auto"/>
              <w:ind w:left="720"/>
              <w:jc w:val="both"/>
              <w:rPr>
                <w:rFonts w:cs="Arial"/>
                <w:szCs w:val="24"/>
                <w:lang w:val="es-MX"/>
              </w:rPr>
            </w:pPr>
            <w:r w:rsidRPr="00B42CBA">
              <w:rPr>
                <w:rFonts w:cs="Arial"/>
                <w:szCs w:val="24"/>
                <w:lang w:val="es-MX"/>
              </w:rPr>
              <w:t xml:space="preserve">                Para el muestreo de la red de Montevideo, se utilizarán envases de vidrio de 1000 </w:t>
            </w:r>
            <w:proofErr w:type="spellStart"/>
            <w:r w:rsidR="007B4279">
              <w:rPr>
                <w:rFonts w:cs="Arial"/>
                <w:szCs w:val="24"/>
                <w:lang w:val="es-MX"/>
              </w:rPr>
              <w:t>mL.</w:t>
            </w:r>
            <w:proofErr w:type="spellEnd"/>
            <w:r w:rsidRPr="00B42CBA">
              <w:rPr>
                <w:rFonts w:cs="Arial"/>
                <w:szCs w:val="24"/>
                <w:lang w:val="es-MX"/>
              </w:rPr>
              <w:t xml:space="preserve"> </w:t>
            </w:r>
          </w:p>
          <w:p w:rsidR="00CE683F" w:rsidRPr="00B42CBA" w:rsidRDefault="00CE683F" w:rsidP="00CE683F">
            <w:pPr>
              <w:pStyle w:val="Prrafodelista"/>
              <w:tabs>
                <w:tab w:val="left" w:pos="-1440"/>
              </w:tabs>
              <w:spacing w:line="360" w:lineRule="auto"/>
              <w:ind w:left="720"/>
              <w:jc w:val="both"/>
              <w:rPr>
                <w:rFonts w:cs="Arial"/>
                <w:szCs w:val="24"/>
                <w:lang w:val="es-MX"/>
              </w:rPr>
            </w:pPr>
            <w:r w:rsidRPr="00B42CBA">
              <w:rPr>
                <w:rFonts w:cs="Arial"/>
                <w:szCs w:val="24"/>
                <w:lang w:val="es-MX"/>
              </w:rPr>
              <w:t xml:space="preserve">               Para la red del  interior se utilizarán envases de vidrio de 500 </w:t>
            </w:r>
            <w:proofErr w:type="spellStart"/>
            <w:r w:rsidRPr="00B42CBA">
              <w:rPr>
                <w:rFonts w:cs="Arial"/>
                <w:szCs w:val="24"/>
                <w:lang w:val="es-MX"/>
              </w:rPr>
              <w:t>mL</w:t>
            </w:r>
            <w:proofErr w:type="spellEnd"/>
            <w:r w:rsidRPr="00B42CBA">
              <w:rPr>
                <w:rFonts w:cs="Arial"/>
                <w:szCs w:val="24"/>
                <w:lang w:val="es-MX"/>
              </w:rPr>
              <w:t xml:space="preserve"> o en su defecto se hará especificación expresa en caso de estudios especiales</w:t>
            </w:r>
          </w:p>
          <w:p w:rsidR="006035DC" w:rsidRPr="00CE683F" w:rsidRDefault="006035DC" w:rsidP="00B42CBA">
            <w:pPr>
              <w:pStyle w:val="Prrafodelista"/>
              <w:tabs>
                <w:tab w:val="left" w:pos="-1440"/>
              </w:tabs>
              <w:spacing w:line="360" w:lineRule="auto"/>
              <w:ind w:left="720"/>
              <w:jc w:val="both"/>
              <w:rPr>
                <w:rFonts w:cs="Arial"/>
                <w:szCs w:val="24"/>
                <w:lang w:val="es-MX"/>
              </w:rPr>
            </w:pPr>
          </w:p>
          <w:p w:rsidR="006035DC" w:rsidRPr="00B42CBA" w:rsidRDefault="006035DC" w:rsidP="00B42CBA">
            <w:pPr>
              <w:pStyle w:val="Prrafodelista"/>
              <w:numPr>
                <w:ilvl w:val="0"/>
                <w:numId w:val="31"/>
              </w:numPr>
              <w:tabs>
                <w:tab w:val="left" w:pos="-1440"/>
              </w:tabs>
              <w:spacing w:line="360" w:lineRule="auto"/>
              <w:jc w:val="both"/>
              <w:rPr>
                <w:rFonts w:cs="Arial"/>
                <w:szCs w:val="24"/>
                <w:lang w:val="es-ES_tradnl"/>
              </w:rPr>
            </w:pPr>
            <w:r w:rsidRPr="00B42CBA">
              <w:rPr>
                <w:rFonts w:cs="Arial"/>
                <w:szCs w:val="24"/>
              </w:rPr>
              <w:t xml:space="preserve">Retire la tapa. </w:t>
            </w:r>
            <w:r w:rsidRPr="00B42CBA">
              <w:rPr>
                <w:rFonts w:cs="Arial"/>
                <w:szCs w:val="24"/>
                <w:lang w:val="es-ES_tradnl"/>
              </w:rPr>
              <w:t>Manténgala siempre en la mano.</w:t>
            </w:r>
          </w:p>
          <w:p w:rsidR="006035DC" w:rsidRPr="00B42CBA" w:rsidRDefault="006035DC" w:rsidP="00B42CBA">
            <w:pPr>
              <w:pStyle w:val="Prrafodelista"/>
              <w:numPr>
                <w:ilvl w:val="0"/>
                <w:numId w:val="31"/>
              </w:numPr>
              <w:tabs>
                <w:tab w:val="left" w:pos="-1440"/>
              </w:tabs>
              <w:spacing w:line="360" w:lineRule="auto"/>
              <w:jc w:val="both"/>
              <w:rPr>
                <w:rFonts w:cs="Arial"/>
                <w:szCs w:val="24"/>
                <w:lang w:val="es-ES_tradnl"/>
              </w:rPr>
            </w:pPr>
            <w:r w:rsidRPr="00B42CBA">
              <w:rPr>
                <w:rFonts w:cs="Arial"/>
                <w:szCs w:val="24"/>
              </w:rPr>
              <w:t xml:space="preserve">Regule el flujo de agua de manera que la salida de la misma no sea demasiado violenta y que el chorro de agua pueda ingresar libremente en el envase, sin salpicar. </w:t>
            </w:r>
          </w:p>
          <w:p w:rsidR="006035DC" w:rsidRPr="00B42CBA" w:rsidRDefault="006035DC" w:rsidP="00B42CBA">
            <w:pPr>
              <w:pStyle w:val="Prrafodelista"/>
              <w:numPr>
                <w:ilvl w:val="0"/>
                <w:numId w:val="31"/>
              </w:numPr>
              <w:tabs>
                <w:tab w:val="left" w:pos="-1440"/>
              </w:tabs>
              <w:spacing w:line="360" w:lineRule="auto"/>
              <w:jc w:val="both"/>
              <w:rPr>
                <w:rFonts w:cs="Arial"/>
                <w:szCs w:val="24"/>
                <w:lang w:val="es-ES_tradnl"/>
              </w:rPr>
            </w:pPr>
            <w:r w:rsidRPr="00B42CBA">
              <w:rPr>
                <w:rFonts w:cs="Arial"/>
                <w:szCs w:val="24"/>
                <w:lang w:val="es-ES_tradnl"/>
              </w:rPr>
              <w:t>Enjuague el envase con el agua de la muestra a extraer  tres veces.</w:t>
            </w:r>
          </w:p>
          <w:p w:rsidR="006035DC" w:rsidRPr="00B42CBA" w:rsidRDefault="006035DC" w:rsidP="00B42CBA">
            <w:pPr>
              <w:pStyle w:val="Prrafodelista"/>
              <w:numPr>
                <w:ilvl w:val="0"/>
                <w:numId w:val="31"/>
              </w:numPr>
              <w:tabs>
                <w:tab w:val="left" w:pos="-1440"/>
              </w:tabs>
              <w:spacing w:line="360" w:lineRule="auto"/>
              <w:jc w:val="both"/>
              <w:rPr>
                <w:rFonts w:cs="Arial"/>
                <w:szCs w:val="24"/>
                <w:lang w:val="es-ES_tradnl"/>
              </w:rPr>
            </w:pPr>
            <w:r w:rsidRPr="00B42CBA">
              <w:rPr>
                <w:rFonts w:cs="Arial"/>
                <w:szCs w:val="24"/>
                <w:lang w:val="es-ES_tradnl"/>
              </w:rPr>
              <w:t xml:space="preserve">Ponga el envase bajo el chorro de agua, completando tres cuartas partes del mismo. </w:t>
            </w:r>
          </w:p>
          <w:p w:rsidR="006035DC" w:rsidRPr="00B42CBA" w:rsidRDefault="006035DC" w:rsidP="00B42CBA">
            <w:pPr>
              <w:pStyle w:val="Prrafodelista"/>
              <w:numPr>
                <w:ilvl w:val="0"/>
                <w:numId w:val="31"/>
              </w:numPr>
              <w:tabs>
                <w:tab w:val="left" w:pos="-1440"/>
              </w:tabs>
              <w:spacing w:line="360" w:lineRule="auto"/>
              <w:jc w:val="both"/>
              <w:rPr>
                <w:rFonts w:cs="Arial"/>
                <w:szCs w:val="24"/>
                <w:lang w:val="es-ES_tradnl"/>
              </w:rPr>
            </w:pPr>
            <w:r w:rsidRPr="00B42CBA">
              <w:rPr>
                <w:rFonts w:cs="Arial"/>
                <w:szCs w:val="24"/>
                <w:lang w:val="es-ES_tradnl"/>
              </w:rPr>
              <w:t>Enjuague la tapa y cierre el envase verificando la presencia de cámara de aire.</w:t>
            </w:r>
          </w:p>
          <w:p w:rsidR="006035DC" w:rsidRDefault="006035DC" w:rsidP="00B42CBA">
            <w:pPr>
              <w:pStyle w:val="Prrafodelista"/>
              <w:numPr>
                <w:ilvl w:val="0"/>
                <w:numId w:val="31"/>
              </w:numPr>
              <w:tabs>
                <w:tab w:val="left" w:pos="-1440"/>
              </w:tabs>
              <w:spacing w:line="360" w:lineRule="auto"/>
              <w:jc w:val="both"/>
              <w:rPr>
                <w:rFonts w:cs="Arial"/>
                <w:szCs w:val="24"/>
                <w:lang w:val="es-ES_tradnl"/>
              </w:rPr>
            </w:pPr>
            <w:r w:rsidRPr="00B42CBA">
              <w:rPr>
                <w:rFonts w:cs="Arial"/>
                <w:szCs w:val="24"/>
                <w:lang w:val="es-ES_tradnl"/>
              </w:rPr>
              <w:t>Complete los datos solicitados en la etiqueta y en la cadena de custodia.</w:t>
            </w:r>
          </w:p>
          <w:p w:rsidR="00402670" w:rsidRPr="00B42CBA" w:rsidRDefault="00402670" w:rsidP="00B42CBA">
            <w:pPr>
              <w:pStyle w:val="Prrafodelista"/>
              <w:numPr>
                <w:ilvl w:val="0"/>
                <w:numId w:val="31"/>
              </w:numPr>
              <w:tabs>
                <w:tab w:val="left" w:pos="-1440"/>
              </w:tabs>
              <w:spacing w:line="360" w:lineRule="auto"/>
              <w:jc w:val="both"/>
              <w:rPr>
                <w:rFonts w:cs="Arial"/>
                <w:szCs w:val="24"/>
                <w:lang w:val="es-ES_tradnl"/>
              </w:rPr>
            </w:pPr>
            <w:r>
              <w:rPr>
                <w:rFonts w:cs="Arial"/>
                <w:szCs w:val="24"/>
                <w:lang w:val="es-ES_tradnl"/>
              </w:rPr>
              <w:t>Acondicione la muestras según punto 10.4</w:t>
            </w:r>
          </w:p>
          <w:p w:rsidR="006035DC" w:rsidRPr="00B42CBA" w:rsidRDefault="006035DC" w:rsidP="00B42CBA">
            <w:pPr>
              <w:spacing w:line="360" w:lineRule="auto"/>
              <w:ind w:left="993" w:hanging="993"/>
              <w:rPr>
                <w:rFonts w:cs="Arial"/>
                <w:szCs w:val="24"/>
                <w:lang w:val="es-ES_tradnl"/>
              </w:rPr>
            </w:pPr>
            <w:r w:rsidRPr="00B42CBA">
              <w:rPr>
                <w:rFonts w:cs="Arial"/>
                <w:b/>
                <w:szCs w:val="24"/>
                <w:lang w:val="es-ES_tradnl"/>
              </w:rPr>
              <w:t>Nota:</w:t>
            </w:r>
            <w:r w:rsidRPr="00B42CBA">
              <w:rPr>
                <w:rFonts w:cs="Arial"/>
                <w:szCs w:val="24"/>
                <w:lang w:val="es-ES_tradnl"/>
              </w:rPr>
              <w:t xml:space="preserve"> En aquellos casos que por alguna razón no se cuenta con el envase proporcionado por el laboratorio, podrá extraerse la muestra  en un envase alternativo de vidrio que originalmente era de agua envasada. No se deben extraer las muestras en envases comerciales de bebidas refrescantes ya que interfieren con parámetros de análisis.</w:t>
            </w:r>
          </w:p>
          <w:p w:rsidR="006035DC" w:rsidRPr="00B42CBA" w:rsidRDefault="006035DC" w:rsidP="00B42CBA">
            <w:pPr>
              <w:pStyle w:val="Prrafodelista"/>
              <w:tabs>
                <w:tab w:val="left" w:pos="-1440"/>
              </w:tabs>
              <w:spacing w:line="360" w:lineRule="auto"/>
              <w:ind w:left="720"/>
              <w:jc w:val="both"/>
              <w:rPr>
                <w:rFonts w:cs="Arial"/>
                <w:szCs w:val="24"/>
                <w:lang w:val="es-ES_tradnl"/>
              </w:rPr>
            </w:pPr>
          </w:p>
        </w:tc>
      </w:tr>
    </w:tbl>
    <w:p w:rsidR="006B7B69" w:rsidRPr="00B42CBA" w:rsidRDefault="006B7B69" w:rsidP="00B42CBA">
      <w:pPr>
        <w:suppressAutoHyphens/>
        <w:spacing w:line="360" w:lineRule="auto"/>
        <w:ind w:left="708"/>
        <w:jc w:val="both"/>
        <w:rPr>
          <w:rFonts w:cs="Arial"/>
          <w:szCs w:val="24"/>
        </w:rPr>
      </w:pPr>
    </w:p>
    <w:p w:rsidR="00CE683F" w:rsidRDefault="00D30B91" w:rsidP="00CE683F">
      <w:pPr>
        <w:suppressAutoHyphens/>
        <w:spacing w:line="360" w:lineRule="auto"/>
        <w:ind w:left="708"/>
        <w:jc w:val="both"/>
        <w:rPr>
          <w:rFonts w:cs="Arial"/>
          <w:b/>
          <w:szCs w:val="24"/>
        </w:rPr>
      </w:pPr>
      <w:r w:rsidRPr="00B42CBA">
        <w:rPr>
          <w:rFonts w:cs="Arial"/>
          <w:szCs w:val="24"/>
        </w:rPr>
        <w:t xml:space="preserve">En caso de requerirse </w:t>
      </w:r>
      <w:r w:rsidRPr="00B42CBA">
        <w:rPr>
          <w:rFonts w:cs="Arial"/>
          <w:b/>
          <w:szCs w:val="24"/>
          <w:u w:val="single"/>
        </w:rPr>
        <w:t>muestras fisicoquímicas</w:t>
      </w:r>
      <w:r w:rsidRPr="00B42CBA">
        <w:rPr>
          <w:rFonts w:cs="Arial"/>
          <w:szCs w:val="24"/>
        </w:rPr>
        <w:t>, proceda</w:t>
      </w:r>
      <w:r w:rsidR="00CE683F" w:rsidRPr="00B42CBA">
        <w:rPr>
          <w:rFonts w:cs="Arial"/>
          <w:szCs w:val="24"/>
        </w:rPr>
        <w:t xml:space="preserve"> de igual forma que en el punto </w:t>
      </w:r>
      <w:r w:rsidR="00CE683F" w:rsidRPr="00B42CBA">
        <w:rPr>
          <w:rFonts w:cs="Arial"/>
          <w:b/>
          <w:szCs w:val="24"/>
        </w:rPr>
        <w:t>10.3.3.1.</w:t>
      </w:r>
    </w:p>
    <w:p w:rsidR="00CE683F" w:rsidRPr="00B42CBA" w:rsidRDefault="00CE683F" w:rsidP="00CE683F">
      <w:pPr>
        <w:suppressAutoHyphens/>
        <w:spacing w:line="360" w:lineRule="auto"/>
        <w:ind w:left="708"/>
        <w:jc w:val="both"/>
        <w:rPr>
          <w:rFonts w:cs="Arial"/>
          <w:szCs w:val="24"/>
        </w:rPr>
      </w:pPr>
    </w:p>
    <w:p w:rsidR="00D30B91" w:rsidRPr="00B42CBA" w:rsidRDefault="00D30B91" w:rsidP="00B42CBA">
      <w:pPr>
        <w:pStyle w:val="Textoindependiente21"/>
        <w:tabs>
          <w:tab w:val="left" w:pos="1701"/>
        </w:tabs>
        <w:spacing w:line="360" w:lineRule="auto"/>
        <w:ind w:left="708"/>
        <w:rPr>
          <w:rFonts w:cs="Arial"/>
          <w:b/>
          <w:lang w:val="es-ES"/>
        </w:rPr>
      </w:pPr>
    </w:p>
    <w:p w:rsidR="00B13EB6" w:rsidRPr="00B42CBA" w:rsidRDefault="00B13EB6" w:rsidP="00B42CBA">
      <w:pPr>
        <w:pStyle w:val="Textoindependiente"/>
        <w:spacing w:after="120" w:line="360" w:lineRule="auto"/>
        <w:rPr>
          <w:rFonts w:cs="Arial"/>
          <w:b/>
          <w:szCs w:val="24"/>
        </w:rPr>
      </w:pPr>
      <w:r w:rsidRPr="00B42CBA">
        <w:rPr>
          <w:rFonts w:cs="Arial"/>
          <w:szCs w:val="24"/>
        </w:rPr>
        <w:t xml:space="preserve">En caso de requerirse </w:t>
      </w:r>
      <w:r w:rsidRPr="00B42CBA">
        <w:rPr>
          <w:rFonts w:cs="Arial"/>
          <w:b/>
          <w:szCs w:val="24"/>
          <w:u w:val="single"/>
        </w:rPr>
        <w:t>muestras de TOC y/o NITROGENO TOTAL</w:t>
      </w:r>
      <w:r w:rsidRPr="00B42CBA">
        <w:rPr>
          <w:rFonts w:cs="Arial"/>
          <w:b/>
          <w:szCs w:val="24"/>
        </w:rPr>
        <w:t xml:space="preserve">,  </w:t>
      </w:r>
      <w:r w:rsidRPr="00B42CBA">
        <w:rPr>
          <w:rFonts w:cs="Arial"/>
          <w:szCs w:val="24"/>
        </w:rPr>
        <w:t>proceda de la siguiente manera:</w:t>
      </w:r>
    </w:p>
    <w:p w:rsidR="00B13EB6" w:rsidRPr="00B42CBA" w:rsidRDefault="00431695" w:rsidP="00B42CBA">
      <w:pPr>
        <w:pStyle w:val="Textoindependiente"/>
        <w:spacing w:after="120" w:line="360" w:lineRule="auto"/>
        <w:ind w:left="1068"/>
        <w:rPr>
          <w:rFonts w:cs="Arial"/>
          <w:b/>
          <w:szCs w:val="24"/>
          <w:lang w:val="es-ES"/>
        </w:rPr>
      </w:pPr>
      <w:r w:rsidRPr="00B42CBA">
        <w:rPr>
          <w:rFonts w:cs="Arial"/>
          <w:b/>
          <w:szCs w:val="24"/>
          <w:lang w:val="es-ES"/>
        </w:rPr>
        <w:t xml:space="preserve">Recuerde: </w:t>
      </w:r>
    </w:p>
    <w:p w:rsidR="00D30B91" w:rsidRPr="00B42CBA" w:rsidRDefault="00D30B91" w:rsidP="00B42CBA">
      <w:pPr>
        <w:spacing w:line="360" w:lineRule="auto"/>
        <w:ind w:left="284"/>
        <w:jc w:val="both"/>
        <w:rPr>
          <w:rFonts w:cs="Arial"/>
          <w:szCs w:val="24"/>
          <w:lang w:val="es-ES_tradnl"/>
        </w:rPr>
      </w:pPr>
      <w:r w:rsidRPr="00B42CBA">
        <w:rPr>
          <w:rFonts w:cs="Arial"/>
          <w:szCs w:val="24"/>
          <w:lang w:val="es-ES_tradnl"/>
        </w:rPr>
        <w:t>Los envases para tomar las muestr</w:t>
      </w:r>
      <w:r w:rsidR="00F63E24" w:rsidRPr="00B42CBA">
        <w:rPr>
          <w:rFonts w:cs="Arial"/>
          <w:szCs w:val="24"/>
          <w:lang w:val="es-ES_tradnl"/>
        </w:rPr>
        <w:t>as de TOC y/o Nitrógeno</w:t>
      </w:r>
      <w:r w:rsidRPr="00B42CBA">
        <w:rPr>
          <w:rFonts w:cs="Arial"/>
          <w:szCs w:val="24"/>
          <w:lang w:val="es-ES_tradnl"/>
        </w:rPr>
        <w:t xml:space="preserve"> total contienen  ácido como conservador. Por lo que las muestras se debe extraer  </w:t>
      </w:r>
      <w:r w:rsidRPr="00B42CBA">
        <w:rPr>
          <w:rFonts w:cs="Arial"/>
          <w:b/>
          <w:szCs w:val="24"/>
          <w:lang w:val="es-ES_tradnl"/>
        </w:rPr>
        <w:t xml:space="preserve">exclusivamente </w:t>
      </w:r>
      <w:r w:rsidRPr="00B42CBA">
        <w:rPr>
          <w:rFonts w:cs="Arial"/>
          <w:szCs w:val="24"/>
          <w:lang w:val="es-ES_tradnl"/>
        </w:rPr>
        <w:t xml:space="preserve">en </w:t>
      </w:r>
      <w:r w:rsidRPr="00B42CBA">
        <w:rPr>
          <w:rFonts w:cs="Arial"/>
          <w:b/>
          <w:szCs w:val="24"/>
          <w:lang w:val="es-ES_tradnl"/>
        </w:rPr>
        <w:t>frascos que presenten etiquetas en dónde se indique FÓSFORO/TOC/NT.</w:t>
      </w:r>
      <w:r w:rsidRPr="00B42CBA">
        <w:rPr>
          <w:rFonts w:cs="Arial"/>
          <w:szCs w:val="24"/>
          <w:lang w:val="es-ES_tradnl"/>
        </w:rPr>
        <w:t xml:space="preserve"> Por lo que: </w:t>
      </w:r>
    </w:p>
    <w:p w:rsidR="00D30B91" w:rsidRPr="00B42CBA" w:rsidRDefault="00D30B91" w:rsidP="00B42CBA">
      <w:pPr>
        <w:numPr>
          <w:ilvl w:val="2"/>
          <w:numId w:val="30"/>
        </w:numPr>
        <w:tabs>
          <w:tab w:val="num" w:pos="1800"/>
        </w:tabs>
        <w:spacing w:line="360" w:lineRule="auto"/>
        <w:jc w:val="both"/>
        <w:rPr>
          <w:rFonts w:cs="Arial"/>
          <w:szCs w:val="24"/>
          <w:lang w:val="es-ES_tradnl"/>
        </w:rPr>
      </w:pPr>
      <w:r w:rsidRPr="00B42CBA">
        <w:rPr>
          <w:rFonts w:cs="Arial"/>
          <w:szCs w:val="24"/>
          <w:lang w:val="es-ES_tradnl"/>
        </w:rPr>
        <w:t>No deberá volcarse el contenido del frasco ni enjuagarse previo a la extracción de la muestra por ningún motivo.</w:t>
      </w:r>
    </w:p>
    <w:p w:rsidR="00D30B91" w:rsidRPr="00B42CBA" w:rsidRDefault="00D30B91" w:rsidP="00B42CBA">
      <w:pPr>
        <w:numPr>
          <w:ilvl w:val="2"/>
          <w:numId w:val="30"/>
        </w:numPr>
        <w:tabs>
          <w:tab w:val="num" w:pos="1800"/>
        </w:tabs>
        <w:spacing w:line="360" w:lineRule="auto"/>
        <w:jc w:val="both"/>
        <w:rPr>
          <w:rFonts w:cs="Arial"/>
          <w:szCs w:val="24"/>
          <w:lang w:val="es-ES_tradnl"/>
        </w:rPr>
      </w:pPr>
      <w:r w:rsidRPr="00B42CBA">
        <w:rPr>
          <w:rFonts w:cs="Arial"/>
          <w:szCs w:val="24"/>
          <w:lang w:val="es-ES_tradnl"/>
        </w:rPr>
        <w:t>El líquido conservador es peligroso por lo que los frascos no son adecuados para ningún otro uso.</w:t>
      </w:r>
    </w:p>
    <w:p w:rsidR="00D30B91" w:rsidRPr="00B42CBA" w:rsidRDefault="00D30B91" w:rsidP="00B42CBA">
      <w:pPr>
        <w:numPr>
          <w:ilvl w:val="2"/>
          <w:numId w:val="30"/>
        </w:numPr>
        <w:tabs>
          <w:tab w:val="num" w:pos="1800"/>
        </w:tabs>
        <w:spacing w:line="360" w:lineRule="auto"/>
        <w:jc w:val="both"/>
        <w:rPr>
          <w:rFonts w:cs="Arial"/>
          <w:szCs w:val="24"/>
          <w:lang w:val="es-ES_tradnl"/>
        </w:rPr>
      </w:pPr>
      <w:r w:rsidRPr="00B42CBA">
        <w:rPr>
          <w:rFonts w:cs="Arial"/>
          <w:szCs w:val="24"/>
          <w:lang w:val="es-ES_tradnl"/>
        </w:rPr>
        <w:t>Se solicita la devolución de los frascos que no sean utilizados para el muestreo</w:t>
      </w:r>
      <w:r w:rsidR="00F63E24" w:rsidRPr="00B42CBA">
        <w:rPr>
          <w:rFonts w:cs="Arial"/>
          <w:szCs w:val="24"/>
          <w:lang w:val="es-ES_tradnl"/>
        </w:rPr>
        <w:t>.</w:t>
      </w:r>
    </w:p>
    <w:p w:rsidR="00B13EB6" w:rsidRPr="00B42CBA" w:rsidRDefault="00B13EB6" w:rsidP="00B42CBA">
      <w:pPr>
        <w:spacing w:line="360" w:lineRule="auto"/>
        <w:jc w:val="both"/>
        <w:rPr>
          <w:rFonts w:cs="Arial"/>
          <w:szCs w:val="24"/>
          <w:lang w:val="es-ES_tradnl"/>
        </w:rPr>
      </w:pPr>
    </w:p>
    <w:p w:rsidR="00B13EB6" w:rsidRPr="00B42CBA" w:rsidRDefault="00B13EB6" w:rsidP="00B42CBA">
      <w:pPr>
        <w:pStyle w:val="Prrafodelista"/>
        <w:numPr>
          <w:ilvl w:val="3"/>
          <w:numId w:val="30"/>
        </w:numPr>
        <w:spacing w:line="360" w:lineRule="auto"/>
        <w:jc w:val="both"/>
        <w:rPr>
          <w:rFonts w:cs="Arial"/>
          <w:szCs w:val="24"/>
          <w:lang w:val="es-ES_tradnl"/>
        </w:rPr>
      </w:pPr>
      <w:r w:rsidRPr="00B42CBA">
        <w:rPr>
          <w:rFonts w:cs="Arial"/>
          <w:szCs w:val="24"/>
          <w:lang w:val="es-ES_tradnl"/>
        </w:rPr>
        <w:t xml:space="preserve">Juntar la muestra hasta completar la totalidad del envase, evitando el desborde del mismo, </w:t>
      </w:r>
      <w:r w:rsidRPr="00B42CBA">
        <w:rPr>
          <w:rFonts w:cs="Arial"/>
          <w:szCs w:val="24"/>
          <w:u w:val="single"/>
          <w:lang w:val="es-ES_tradnl"/>
        </w:rPr>
        <w:t>extraer la muestra sin cámara de aire</w:t>
      </w:r>
      <w:r w:rsidRPr="00B42CBA">
        <w:rPr>
          <w:rFonts w:cs="Arial"/>
          <w:szCs w:val="24"/>
          <w:lang w:val="es-ES_tradnl"/>
        </w:rPr>
        <w:t>.</w:t>
      </w:r>
    </w:p>
    <w:p w:rsidR="002E6CCF" w:rsidRDefault="00B13EB6" w:rsidP="00B42CBA">
      <w:pPr>
        <w:pStyle w:val="Prrafodelista"/>
        <w:numPr>
          <w:ilvl w:val="3"/>
          <w:numId w:val="30"/>
        </w:numPr>
        <w:spacing w:line="360" w:lineRule="auto"/>
        <w:jc w:val="both"/>
        <w:rPr>
          <w:rFonts w:cs="Arial"/>
          <w:szCs w:val="24"/>
          <w:lang w:val="es-ES_tradnl"/>
        </w:rPr>
      </w:pPr>
      <w:r w:rsidRPr="002E6CCF">
        <w:rPr>
          <w:rFonts w:cs="Arial"/>
          <w:szCs w:val="24"/>
          <w:lang w:val="es-ES_tradnl"/>
        </w:rPr>
        <w:t xml:space="preserve">Colocar una etiqueta en el envase con los datos requeridos de la muestra y completar </w:t>
      </w:r>
      <w:r w:rsidR="007F17ED" w:rsidRPr="002E6CCF">
        <w:rPr>
          <w:rFonts w:cs="Arial"/>
          <w:szCs w:val="24"/>
          <w:lang w:val="es-ES_tradnl"/>
        </w:rPr>
        <w:t xml:space="preserve">la cadena de custodia </w:t>
      </w:r>
      <w:r w:rsidRPr="002E6CCF">
        <w:rPr>
          <w:rFonts w:cs="Arial"/>
          <w:szCs w:val="24"/>
          <w:lang w:val="es-ES_tradnl"/>
        </w:rPr>
        <w:t>pon</w:t>
      </w:r>
      <w:r w:rsidR="002E6CCF" w:rsidRPr="002E6CCF">
        <w:rPr>
          <w:rFonts w:cs="Arial"/>
          <w:szCs w:val="24"/>
          <w:lang w:val="es-ES_tradnl"/>
        </w:rPr>
        <w:t>iendo una cruz en la columna “TOC</w:t>
      </w:r>
      <w:r w:rsidR="002E6CCF">
        <w:rPr>
          <w:rFonts w:cs="Arial"/>
          <w:szCs w:val="24"/>
          <w:lang w:val="es-ES_tradnl"/>
        </w:rPr>
        <w:t>-PT-NT</w:t>
      </w:r>
      <w:r w:rsidRPr="002E6CCF">
        <w:rPr>
          <w:rFonts w:cs="Arial"/>
          <w:szCs w:val="24"/>
          <w:lang w:val="es-ES_tradnl"/>
        </w:rPr>
        <w:t>” correspondiente a la muestra</w:t>
      </w:r>
      <w:r w:rsidR="002E6CCF" w:rsidRPr="002E6CCF">
        <w:rPr>
          <w:rFonts w:cs="Arial"/>
          <w:szCs w:val="24"/>
          <w:lang w:val="es-ES_tradnl"/>
        </w:rPr>
        <w:t>.</w:t>
      </w:r>
      <w:r w:rsidRPr="002E6CCF">
        <w:rPr>
          <w:rFonts w:cs="Arial"/>
          <w:szCs w:val="24"/>
          <w:lang w:val="es-ES_tradnl"/>
        </w:rPr>
        <w:t xml:space="preserve"> </w:t>
      </w:r>
    </w:p>
    <w:p w:rsidR="00B13EB6" w:rsidRPr="002E6CCF" w:rsidRDefault="00B13EB6" w:rsidP="00B42CBA">
      <w:pPr>
        <w:pStyle w:val="Prrafodelista"/>
        <w:numPr>
          <w:ilvl w:val="3"/>
          <w:numId w:val="30"/>
        </w:numPr>
        <w:spacing w:line="360" w:lineRule="auto"/>
        <w:jc w:val="both"/>
        <w:rPr>
          <w:rFonts w:cs="Arial"/>
          <w:szCs w:val="24"/>
          <w:lang w:val="es-ES_tradnl"/>
        </w:rPr>
      </w:pPr>
      <w:r w:rsidRPr="002E6CCF">
        <w:rPr>
          <w:rFonts w:cs="Arial"/>
          <w:szCs w:val="24"/>
          <w:lang w:val="es-ES_tradnl"/>
        </w:rPr>
        <w:t xml:space="preserve">Colocar la  muestra inmediatamente en la conservadora con refrigerantes de modo de minimizar el contacto de la muestra con la luz. </w:t>
      </w:r>
      <w:r w:rsidR="007F17ED" w:rsidRPr="002E6CCF">
        <w:rPr>
          <w:rFonts w:cs="Arial"/>
          <w:szCs w:val="24"/>
          <w:lang w:val="es-ES_tradnl"/>
        </w:rPr>
        <w:t>Acondicionarla según 10.4</w:t>
      </w:r>
    </w:p>
    <w:p w:rsidR="00A0710F" w:rsidRPr="00B42CBA" w:rsidRDefault="00A0710F" w:rsidP="00B42CBA">
      <w:pPr>
        <w:spacing w:line="360" w:lineRule="auto"/>
        <w:jc w:val="both"/>
        <w:rPr>
          <w:rFonts w:cs="Arial"/>
          <w:szCs w:val="24"/>
          <w:lang w:val="es-ES_tradnl"/>
        </w:rPr>
      </w:pPr>
    </w:p>
    <w:p w:rsidR="00A0710F" w:rsidRPr="00B42CBA" w:rsidRDefault="00A0710F" w:rsidP="00B42CBA">
      <w:pPr>
        <w:pStyle w:val="Textoindependiente"/>
        <w:spacing w:after="120" w:line="360" w:lineRule="auto"/>
        <w:rPr>
          <w:rFonts w:cs="Arial"/>
          <w:szCs w:val="24"/>
        </w:rPr>
      </w:pPr>
      <w:r w:rsidRPr="00B42CBA">
        <w:rPr>
          <w:rFonts w:cs="Arial"/>
          <w:szCs w:val="24"/>
        </w:rPr>
        <w:t xml:space="preserve">En caso de requerirse </w:t>
      </w:r>
      <w:r w:rsidRPr="00B42CBA">
        <w:rPr>
          <w:rFonts w:cs="Arial"/>
          <w:b/>
          <w:szCs w:val="24"/>
          <w:u w:val="single"/>
        </w:rPr>
        <w:t>muestras de fosforo soluble</w:t>
      </w:r>
      <w:r w:rsidRPr="00B42CBA">
        <w:rPr>
          <w:rFonts w:cs="Arial"/>
          <w:b/>
          <w:szCs w:val="24"/>
        </w:rPr>
        <w:t xml:space="preserve">, </w:t>
      </w:r>
      <w:r w:rsidRPr="00B42CBA">
        <w:rPr>
          <w:rFonts w:cs="Arial"/>
          <w:szCs w:val="24"/>
        </w:rPr>
        <w:t>proceda de la siguiente manera:</w:t>
      </w:r>
    </w:p>
    <w:p w:rsidR="00A0710F" w:rsidRPr="00B42CBA" w:rsidRDefault="00E81FD1" w:rsidP="00B42CBA">
      <w:pPr>
        <w:spacing w:line="360" w:lineRule="auto"/>
        <w:ind w:left="720"/>
        <w:jc w:val="both"/>
        <w:rPr>
          <w:rFonts w:cs="Arial"/>
          <w:szCs w:val="24"/>
        </w:rPr>
      </w:pPr>
      <w:r w:rsidRPr="00B42CBA">
        <w:rPr>
          <w:rFonts w:cs="Arial"/>
          <w:szCs w:val="24"/>
        </w:rPr>
        <w:t xml:space="preserve">Recuerde que el frasco </w:t>
      </w:r>
      <w:r w:rsidR="00A0710F" w:rsidRPr="00B42CBA">
        <w:rPr>
          <w:rFonts w:cs="Arial"/>
          <w:szCs w:val="24"/>
        </w:rPr>
        <w:t xml:space="preserve"> </w:t>
      </w:r>
      <w:r w:rsidRPr="00B42CBA">
        <w:rPr>
          <w:rFonts w:cs="Arial"/>
          <w:szCs w:val="24"/>
        </w:rPr>
        <w:t>contiene</w:t>
      </w:r>
      <w:r w:rsidR="00A0710F" w:rsidRPr="00B42CBA">
        <w:rPr>
          <w:rFonts w:cs="Arial"/>
          <w:szCs w:val="24"/>
        </w:rPr>
        <w:t xml:space="preserve"> 2 </w:t>
      </w:r>
      <w:proofErr w:type="spellStart"/>
      <w:r w:rsidR="00A0710F" w:rsidRPr="00B42CBA">
        <w:rPr>
          <w:rFonts w:cs="Arial"/>
          <w:szCs w:val="24"/>
        </w:rPr>
        <w:t>mL</w:t>
      </w:r>
      <w:proofErr w:type="spellEnd"/>
      <w:r w:rsidR="00A0710F" w:rsidRPr="00B42CBA">
        <w:rPr>
          <w:rFonts w:cs="Arial"/>
          <w:szCs w:val="24"/>
        </w:rPr>
        <w:t xml:space="preserve"> de HCL 50% como conservador.</w:t>
      </w:r>
      <w:r w:rsidRPr="00B42CBA">
        <w:rPr>
          <w:rFonts w:cs="Arial"/>
          <w:szCs w:val="24"/>
        </w:rPr>
        <w:t xml:space="preserve"> </w:t>
      </w:r>
      <w:r w:rsidRPr="00B42CBA">
        <w:rPr>
          <w:rFonts w:cs="Arial"/>
          <w:b/>
          <w:szCs w:val="24"/>
        </w:rPr>
        <w:t>NO enjuague el frasco</w:t>
      </w:r>
      <w:r w:rsidRPr="00B42CBA">
        <w:rPr>
          <w:rFonts w:cs="Arial"/>
          <w:szCs w:val="24"/>
        </w:rPr>
        <w:t xml:space="preserve"> previo a tomar la muestra. </w:t>
      </w:r>
    </w:p>
    <w:p w:rsidR="00C225A4" w:rsidRPr="00B42CBA" w:rsidRDefault="00C225A4" w:rsidP="00B42CBA">
      <w:pPr>
        <w:spacing w:line="360" w:lineRule="auto"/>
        <w:ind w:left="720"/>
        <w:jc w:val="both"/>
        <w:rPr>
          <w:rFonts w:cs="Arial"/>
          <w:szCs w:val="24"/>
        </w:rPr>
      </w:pPr>
    </w:p>
    <w:p w:rsidR="00A0710F" w:rsidRPr="00B42CBA" w:rsidRDefault="00A0710F" w:rsidP="00B42CBA">
      <w:pPr>
        <w:pStyle w:val="Prrafodelista"/>
        <w:numPr>
          <w:ilvl w:val="0"/>
          <w:numId w:val="33"/>
        </w:numPr>
        <w:spacing w:line="360" w:lineRule="auto"/>
        <w:jc w:val="both"/>
        <w:rPr>
          <w:rFonts w:cs="Arial"/>
          <w:szCs w:val="24"/>
        </w:rPr>
      </w:pPr>
      <w:r w:rsidRPr="00B42CBA">
        <w:rPr>
          <w:rFonts w:cs="Arial"/>
          <w:szCs w:val="24"/>
        </w:rPr>
        <w:t>Tomar la muestra de agua en el embudo de filtración. Filtrar la muestra por membrana filtrante de 0.45 µm con el kit de campo.</w:t>
      </w:r>
    </w:p>
    <w:p w:rsidR="00A0710F" w:rsidRPr="00B42CBA" w:rsidRDefault="00A0710F" w:rsidP="00B42CBA">
      <w:pPr>
        <w:numPr>
          <w:ilvl w:val="0"/>
          <w:numId w:val="33"/>
        </w:numPr>
        <w:spacing w:line="360" w:lineRule="auto"/>
        <w:jc w:val="both"/>
        <w:rPr>
          <w:rFonts w:cs="Arial"/>
          <w:szCs w:val="24"/>
        </w:rPr>
      </w:pPr>
      <w:r w:rsidRPr="00B42CBA">
        <w:rPr>
          <w:rFonts w:cs="Arial"/>
          <w:szCs w:val="24"/>
        </w:rPr>
        <w:t>Llenar totalmente sin dejar cámara de aire y sin desbordar el envase.</w:t>
      </w:r>
    </w:p>
    <w:p w:rsidR="00CE683F" w:rsidRDefault="00A0710F" w:rsidP="00B42CBA">
      <w:pPr>
        <w:numPr>
          <w:ilvl w:val="0"/>
          <w:numId w:val="33"/>
        </w:numPr>
        <w:spacing w:line="360" w:lineRule="auto"/>
        <w:jc w:val="both"/>
        <w:rPr>
          <w:rFonts w:cs="Arial"/>
          <w:szCs w:val="24"/>
        </w:rPr>
      </w:pPr>
      <w:r w:rsidRPr="00B42CBA">
        <w:rPr>
          <w:rFonts w:cs="Arial"/>
          <w:szCs w:val="24"/>
        </w:rPr>
        <w:t>Tapar el envase, colocar  una etiqueta completar con los datos necesarios. Completar la cadena de custodia</w:t>
      </w:r>
      <w:r w:rsidR="002E6CCF">
        <w:rPr>
          <w:rFonts w:cs="Arial"/>
          <w:szCs w:val="24"/>
        </w:rPr>
        <w:t xml:space="preserve"> con una cruz en la columna </w:t>
      </w:r>
      <w:r w:rsidR="002E6CCF" w:rsidRPr="002E6CCF">
        <w:rPr>
          <w:rFonts w:cs="Arial"/>
          <w:szCs w:val="24"/>
          <w:lang w:val="es-ES_tradnl"/>
        </w:rPr>
        <w:t>TOC</w:t>
      </w:r>
      <w:r w:rsidR="002E6CCF">
        <w:rPr>
          <w:rFonts w:cs="Arial"/>
          <w:szCs w:val="24"/>
          <w:lang w:val="es-ES_tradnl"/>
        </w:rPr>
        <w:t>-PT-NT</w:t>
      </w:r>
      <w:r w:rsidR="002E6CCF" w:rsidRPr="002E6CCF">
        <w:rPr>
          <w:rFonts w:cs="Arial"/>
          <w:szCs w:val="24"/>
          <w:lang w:val="es-ES_tradnl"/>
        </w:rPr>
        <w:t>”</w:t>
      </w:r>
      <w:r w:rsidRPr="00B42CBA">
        <w:rPr>
          <w:rFonts w:cs="Arial"/>
          <w:szCs w:val="24"/>
        </w:rPr>
        <w:t>.</w:t>
      </w:r>
      <w:r w:rsidR="002E6CCF">
        <w:rPr>
          <w:rFonts w:cs="Arial"/>
          <w:szCs w:val="24"/>
        </w:rPr>
        <w:t>Agregar en el campo observaciones “fosforo total soluble”.</w:t>
      </w:r>
    </w:p>
    <w:p w:rsidR="00A0710F" w:rsidRPr="00CE683F" w:rsidRDefault="00A0710F" w:rsidP="00B42CBA">
      <w:pPr>
        <w:numPr>
          <w:ilvl w:val="0"/>
          <w:numId w:val="33"/>
        </w:numPr>
        <w:spacing w:line="360" w:lineRule="auto"/>
        <w:jc w:val="both"/>
        <w:rPr>
          <w:rFonts w:cs="Arial"/>
          <w:szCs w:val="24"/>
        </w:rPr>
      </w:pPr>
      <w:r w:rsidRPr="00CE683F">
        <w:rPr>
          <w:rFonts w:cs="Arial"/>
          <w:szCs w:val="24"/>
        </w:rPr>
        <w:t>Las muestras deben mantenerse refrigeradas hasta su llegada al laboratorio</w:t>
      </w:r>
      <w:r w:rsidR="00C225A4" w:rsidRPr="00CE683F">
        <w:rPr>
          <w:rFonts w:cs="Arial"/>
          <w:szCs w:val="24"/>
        </w:rPr>
        <w:t>.</w:t>
      </w:r>
      <w:r w:rsidR="007F17ED">
        <w:rPr>
          <w:rFonts w:cs="Arial"/>
          <w:szCs w:val="24"/>
        </w:rPr>
        <w:t xml:space="preserve"> Acondicionarlas según 10.4.</w:t>
      </w:r>
    </w:p>
    <w:p w:rsidR="00C225A4" w:rsidRPr="00B42CBA" w:rsidRDefault="00C225A4" w:rsidP="00B42CBA">
      <w:pPr>
        <w:spacing w:line="360" w:lineRule="auto"/>
        <w:rPr>
          <w:rFonts w:cs="Arial"/>
          <w:szCs w:val="24"/>
        </w:rPr>
      </w:pPr>
    </w:p>
    <w:p w:rsidR="00A0710F" w:rsidRPr="002E6CCF" w:rsidRDefault="00A0710F" w:rsidP="00B42CBA">
      <w:pPr>
        <w:pStyle w:val="Textoindependiente"/>
        <w:spacing w:after="120" w:line="360" w:lineRule="auto"/>
        <w:rPr>
          <w:rFonts w:cs="Arial"/>
          <w:szCs w:val="24"/>
        </w:rPr>
      </w:pPr>
      <w:r w:rsidRPr="002E6CCF">
        <w:rPr>
          <w:rFonts w:cs="Arial"/>
          <w:szCs w:val="24"/>
        </w:rPr>
        <w:t xml:space="preserve">En caso de requerirse </w:t>
      </w:r>
      <w:r w:rsidRPr="002E6CCF">
        <w:rPr>
          <w:rFonts w:cs="Arial"/>
          <w:b/>
          <w:szCs w:val="24"/>
          <w:u w:val="single"/>
        </w:rPr>
        <w:t xml:space="preserve">muestras para analizar Nitrógeno </w:t>
      </w:r>
      <w:proofErr w:type="spellStart"/>
      <w:r w:rsidRPr="002E6CCF">
        <w:rPr>
          <w:rFonts w:cs="Arial"/>
          <w:b/>
          <w:szCs w:val="24"/>
          <w:u w:val="single"/>
        </w:rPr>
        <w:t>Kjeldah</w:t>
      </w:r>
      <w:proofErr w:type="spellEnd"/>
      <w:r w:rsidR="00CE683F" w:rsidRPr="002E6CCF">
        <w:rPr>
          <w:rFonts w:cs="Arial"/>
          <w:b/>
          <w:szCs w:val="24"/>
        </w:rPr>
        <w:t>,</w:t>
      </w:r>
      <w:r w:rsidRPr="002E6CCF">
        <w:rPr>
          <w:rFonts w:cs="Arial"/>
          <w:b/>
          <w:szCs w:val="24"/>
        </w:rPr>
        <w:t xml:space="preserve"> </w:t>
      </w:r>
      <w:r w:rsidRPr="002E6CCF">
        <w:rPr>
          <w:rFonts w:cs="Arial"/>
          <w:szCs w:val="24"/>
        </w:rPr>
        <w:t>proceda de la siguiente manera:</w:t>
      </w:r>
    </w:p>
    <w:p w:rsidR="00A0710F" w:rsidRPr="002E6CCF" w:rsidRDefault="00A0710F" w:rsidP="00B42CBA">
      <w:pPr>
        <w:pStyle w:val="Textoindependiente"/>
        <w:spacing w:after="120" w:line="360" w:lineRule="auto"/>
        <w:rPr>
          <w:rFonts w:cs="Arial"/>
          <w:b/>
          <w:szCs w:val="24"/>
        </w:rPr>
      </w:pPr>
    </w:p>
    <w:p w:rsidR="00A0710F" w:rsidRPr="002E6CCF" w:rsidRDefault="00A0710F" w:rsidP="00B42CBA">
      <w:pPr>
        <w:spacing w:line="360" w:lineRule="auto"/>
        <w:ind w:left="720"/>
        <w:jc w:val="both"/>
        <w:rPr>
          <w:rFonts w:cs="Arial"/>
          <w:szCs w:val="24"/>
        </w:rPr>
      </w:pPr>
      <w:r w:rsidRPr="002E6CCF">
        <w:rPr>
          <w:rFonts w:cs="Arial"/>
          <w:szCs w:val="24"/>
        </w:rPr>
        <w:t>No enjuagar el envase</w:t>
      </w:r>
      <w:r w:rsidR="00E81FD1" w:rsidRPr="002E6CCF">
        <w:rPr>
          <w:rFonts w:cs="Arial"/>
          <w:szCs w:val="24"/>
        </w:rPr>
        <w:t xml:space="preserve"> (de vidrio o plástico de 1000 ml de capacidad preparados en el Laborat</w:t>
      </w:r>
      <w:r w:rsidR="002E6CCF">
        <w:rPr>
          <w:rFonts w:cs="Arial"/>
          <w:szCs w:val="24"/>
        </w:rPr>
        <w:t>orio Central,  rotulados como “</w:t>
      </w:r>
      <w:r w:rsidR="00E81FD1" w:rsidRPr="002E6CCF">
        <w:rPr>
          <w:rFonts w:cs="Arial"/>
          <w:szCs w:val="24"/>
        </w:rPr>
        <w:t>NK</w:t>
      </w:r>
      <w:proofErr w:type="gramStart"/>
      <w:r w:rsidR="00E81FD1" w:rsidRPr="002E6CCF">
        <w:rPr>
          <w:rFonts w:cs="Arial"/>
          <w:szCs w:val="24"/>
        </w:rPr>
        <w:t>”</w:t>
      </w:r>
      <w:r w:rsidRPr="002E6CCF">
        <w:rPr>
          <w:rFonts w:cs="Arial"/>
          <w:szCs w:val="24"/>
        </w:rPr>
        <w:t xml:space="preserve"> </w:t>
      </w:r>
      <w:r w:rsidR="00E81FD1" w:rsidRPr="002E6CCF">
        <w:rPr>
          <w:rFonts w:cs="Arial"/>
          <w:szCs w:val="24"/>
        </w:rPr>
        <w:t>)</w:t>
      </w:r>
      <w:proofErr w:type="gramEnd"/>
      <w:r w:rsidRPr="002E6CCF">
        <w:rPr>
          <w:rFonts w:cs="Arial"/>
          <w:szCs w:val="24"/>
        </w:rPr>
        <w:t>, contiene  conservante ácido (0,8 ml H2SO4/litro).</w:t>
      </w:r>
    </w:p>
    <w:p w:rsidR="00A0710F" w:rsidRPr="002E6CCF" w:rsidRDefault="00A0710F" w:rsidP="00B42CBA">
      <w:pPr>
        <w:spacing w:line="360" w:lineRule="auto"/>
        <w:jc w:val="both"/>
        <w:rPr>
          <w:rFonts w:cs="Arial"/>
          <w:szCs w:val="24"/>
        </w:rPr>
      </w:pPr>
    </w:p>
    <w:p w:rsidR="00A0710F" w:rsidRPr="002E6CCF" w:rsidRDefault="00C225A4" w:rsidP="00B42CBA">
      <w:pPr>
        <w:numPr>
          <w:ilvl w:val="0"/>
          <w:numId w:val="34"/>
        </w:numPr>
        <w:spacing w:line="360" w:lineRule="auto"/>
        <w:jc w:val="both"/>
        <w:rPr>
          <w:rFonts w:cs="Arial"/>
          <w:szCs w:val="24"/>
        </w:rPr>
      </w:pPr>
      <w:r w:rsidRPr="002E6CCF">
        <w:rPr>
          <w:rFonts w:cs="Arial"/>
          <w:szCs w:val="24"/>
        </w:rPr>
        <w:t>L</w:t>
      </w:r>
      <w:r w:rsidR="00A0710F" w:rsidRPr="002E6CCF">
        <w:rPr>
          <w:rFonts w:cs="Arial"/>
          <w:szCs w:val="24"/>
        </w:rPr>
        <w:t>lenar el envase completamente, pero sin derramar. Tapar el envase.</w:t>
      </w:r>
    </w:p>
    <w:p w:rsidR="00A0710F" w:rsidRPr="002E6CCF" w:rsidRDefault="00A0710F" w:rsidP="00B42CBA">
      <w:pPr>
        <w:numPr>
          <w:ilvl w:val="0"/>
          <w:numId w:val="34"/>
        </w:numPr>
        <w:spacing w:line="360" w:lineRule="auto"/>
        <w:jc w:val="both"/>
        <w:rPr>
          <w:rFonts w:cs="Arial"/>
          <w:szCs w:val="24"/>
        </w:rPr>
      </w:pPr>
      <w:r w:rsidRPr="002E6CCF">
        <w:rPr>
          <w:rFonts w:cs="Arial"/>
          <w:szCs w:val="24"/>
        </w:rPr>
        <w:t>Completar los datos que se solicitan en la etiqueta y llenar  el formulario</w:t>
      </w:r>
      <w:r w:rsidR="007F17ED" w:rsidRPr="002E6CCF">
        <w:rPr>
          <w:rFonts w:cs="Arial"/>
          <w:szCs w:val="24"/>
        </w:rPr>
        <w:t xml:space="preserve"> cadena de custodia</w:t>
      </w:r>
      <w:r w:rsidRPr="002E6CCF">
        <w:rPr>
          <w:rFonts w:cs="Arial"/>
          <w:szCs w:val="24"/>
        </w:rPr>
        <w:t xml:space="preserve">  mar</w:t>
      </w:r>
      <w:r w:rsidR="002E6CCF">
        <w:rPr>
          <w:rFonts w:cs="Arial"/>
          <w:szCs w:val="24"/>
        </w:rPr>
        <w:t>cando una cruz en el espacio “</w:t>
      </w:r>
      <w:r w:rsidR="002E6CCF" w:rsidRPr="002E6CCF">
        <w:rPr>
          <w:rFonts w:cs="Arial"/>
          <w:szCs w:val="24"/>
          <w:lang w:val="es-ES_tradnl"/>
        </w:rPr>
        <w:t>TOC</w:t>
      </w:r>
      <w:r w:rsidR="002E6CCF">
        <w:rPr>
          <w:rFonts w:cs="Arial"/>
          <w:szCs w:val="24"/>
          <w:lang w:val="es-ES_tradnl"/>
        </w:rPr>
        <w:t>-PT-NT</w:t>
      </w:r>
      <w:r w:rsidR="002E6CCF" w:rsidRPr="002E6CCF">
        <w:rPr>
          <w:rFonts w:cs="Arial"/>
          <w:szCs w:val="24"/>
          <w:lang w:val="es-ES_tradnl"/>
        </w:rPr>
        <w:t>”</w:t>
      </w:r>
      <w:r w:rsidRPr="002E6CCF">
        <w:rPr>
          <w:rFonts w:cs="Arial"/>
          <w:szCs w:val="24"/>
        </w:rPr>
        <w:t>” de la muestra correspondiente y colocando en observaciones de la misma “Nitrógeno-K.”</w:t>
      </w:r>
    </w:p>
    <w:p w:rsidR="007F17ED" w:rsidRPr="002E6CCF" w:rsidRDefault="007F17ED" w:rsidP="00B42CBA">
      <w:pPr>
        <w:numPr>
          <w:ilvl w:val="0"/>
          <w:numId w:val="34"/>
        </w:numPr>
        <w:spacing w:line="360" w:lineRule="auto"/>
        <w:jc w:val="both"/>
        <w:rPr>
          <w:rFonts w:cs="Arial"/>
          <w:szCs w:val="24"/>
        </w:rPr>
      </w:pPr>
      <w:r w:rsidRPr="002E6CCF">
        <w:rPr>
          <w:rFonts w:cs="Arial"/>
          <w:szCs w:val="24"/>
        </w:rPr>
        <w:t>Acondicionar las muestras según 10.4</w:t>
      </w:r>
    </w:p>
    <w:p w:rsidR="00E81FD1" w:rsidRPr="00CE683F" w:rsidRDefault="00E81FD1" w:rsidP="00B42CBA">
      <w:pPr>
        <w:pStyle w:val="Textoindependiente"/>
        <w:spacing w:after="120" w:line="360" w:lineRule="auto"/>
        <w:ind w:left="720"/>
        <w:rPr>
          <w:rFonts w:cs="Arial"/>
          <w:szCs w:val="24"/>
          <w:lang w:val="es-ES"/>
        </w:rPr>
      </w:pPr>
    </w:p>
    <w:p w:rsidR="00E81FD1" w:rsidRPr="00B42CBA" w:rsidRDefault="00E81FD1" w:rsidP="00B42CBA">
      <w:pPr>
        <w:pStyle w:val="Textoindependiente"/>
        <w:spacing w:after="120" w:line="360" w:lineRule="auto"/>
        <w:ind w:left="360"/>
        <w:rPr>
          <w:rFonts w:cs="Arial"/>
          <w:szCs w:val="24"/>
        </w:rPr>
      </w:pPr>
      <w:r w:rsidRPr="00B42CBA">
        <w:rPr>
          <w:rFonts w:cs="Arial"/>
          <w:szCs w:val="24"/>
        </w:rPr>
        <w:t xml:space="preserve">En caso de requerirse </w:t>
      </w:r>
      <w:r w:rsidRPr="00B42CBA">
        <w:rPr>
          <w:rFonts w:cs="Arial"/>
          <w:b/>
          <w:szCs w:val="24"/>
          <w:u w:val="single"/>
        </w:rPr>
        <w:t>muestras para analizar METALES Y/O ALUMINIO,</w:t>
      </w:r>
      <w:r w:rsidRPr="00B42CBA">
        <w:rPr>
          <w:rFonts w:cs="Arial"/>
          <w:b/>
          <w:szCs w:val="24"/>
        </w:rPr>
        <w:t xml:space="preserve"> </w:t>
      </w:r>
      <w:r w:rsidRPr="00B42CBA">
        <w:rPr>
          <w:rFonts w:cs="Arial"/>
          <w:szCs w:val="24"/>
        </w:rPr>
        <w:t>proceda de la siguiente manera:</w:t>
      </w:r>
    </w:p>
    <w:p w:rsidR="00A0710F" w:rsidRPr="00B42CBA" w:rsidRDefault="00A0710F" w:rsidP="00B42CBA">
      <w:pPr>
        <w:spacing w:line="360" w:lineRule="auto"/>
        <w:jc w:val="both"/>
        <w:rPr>
          <w:rFonts w:cs="Arial"/>
          <w:szCs w:val="24"/>
          <w:lang w:val="es-MX"/>
        </w:rPr>
      </w:pPr>
    </w:p>
    <w:p w:rsidR="00A0710F" w:rsidRPr="00B42CBA" w:rsidRDefault="00E81FD1" w:rsidP="00B42CBA">
      <w:pPr>
        <w:pStyle w:val="Prrafodelista"/>
        <w:numPr>
          <w:ilvl w:val="0"/>
          <w:numId w:val="32"/>
        </w:numPr>
        <w:spacing w:line="360" w:lineRule="auto"/>
        <w:jc w:val="both"/>
        <w:rPr>
          <w:rFonts w:cs="Arial"/>
          <w:szCs w:val="24"/>
        </w:rPr>
      </w:pPr>
      <w:r w:rsidRPr="00B42CBA">
        <w:rPr>
          <w:rFonts w:cs="Arial"/>
          <w:szCs w:val="24"/>
        </w:rPr>
        <w:t xml:space="preserve">ANTES DE TOMAR LA MUESTRA LEER CON ANTENCION: </w:t>
      </w:r>
    </w:p>
    <w:p w:rsidR="00E81FD1" w:rsidRPr="00B42CBA" w:rsidRDefault="00E81FD1" w:rsidP="00B42CBA">
      <w:pPr>
        <w:spacing w:line="360" w:lineRule="auto"/>
        <w:jc w:val="both"/>
        <w:rPr>
          <w:rFonts w:cs="Arial"/>
          <w:szCs w:val="24"/>
        </w:rPr>
      </w:pPr>
    </w:p>
    <w:p w:rsidR="00E81FD1" w:rsidRPr="00B42CBA" w:rsidRDefault="00E81FD1" w:rsidP="00B42CBA">
      <w:pPr>
        <w:pStyle w:val="Prrafodelista"/>
        <w:numPr>
          <w:ilvl w:val="1"/>
          <w:numId w:val="32"/>
        </w:numPr>
        <w:spacing w:line="360" w:lineRule="auto"/>
        <w:jc w:val="both"/>
        <w:rPr>
          <w:rFonts w:cs="Arial"/>
          <w:szCs w:val="24"/>
          <w:lang w:val="es-ES_tradnl"/>
        </w:rPr>
      </w:pPr>
      <w:r w:rsidRPr="00B42CBA">
        <w:rPr>
          <w:rFonts w:cs="Arial"/>
          <w:szCs w:val="24"/>
          <w:lang w:val="es-ES_tradnl"/>
        </w:rPr>
        <w:lastRenderedPageBreak/>
        <w:t>El frasco contiene una pequeña cantidad de líquido conservador.</w:t>
      </w:r>
    </w:p>
    <w:p w:rsidR="00E81FD1" w:rsidRPr="00B42CBA" w:rsidRDefault="00E81FD1" w:rsidP="00B42CBA">
      <w:pPr>
        <w:numPr>
          <w:ilvl w:val="1"/>
          <w:numId w:val="32"/>
        </w:numPr>
        <w:spacing w:line="360" w:lineRule="auto"/>
        <w:jc w:val="both"/>
        <w:rPr>
          <w:rFonts w:cs="Arial"/>
          <w:szCs w:val="24"/>
          <w:lang w:val="es-ES_tradnl"/>
        </w:rPr>
      </w:pPr>
      <w:r w:rsidRPr="00B42CBA">
        <w:rPr>
          <w:rFonts w:cs="Arial"/>
          <w:szCs w:val="24"/>
          <w:u w:val="single"/>
        </w:rPr>
        <w:t xml:space="preserve">Las muestras para análisis de aluminio se deben extraer exclusivamente en </w:t>
      </w:r>
      <w:r w:rsidRPr="00B42CBA">
        <w:rPr>
          <w:rFonts w:cs="Arial"/>
          <w:b/>
          <w:szCs w:val="24"/>
          <w:u w:val="single"/>
        </w:rPr>
        <w:t>los frascos con etiqueta para ALUMINIO</w:t>
      </w:r>
      <w:r w:rsidRPr="00B42CBA">
        <w:rPr>
          <w:rFonts w:cs="Arial"/>
          <w:szCs w:val="24"/>
          <w:u w:val="single"/>
        </w:rPr>
        <w:t>.</w:t>
      </w:r>
    </w:p>
    <w:p w:rsidR="00E81FD1" w:rsidRPr="00B42CBA" w:rsidRDefault="00E81FD1" w:rsidP="00B42CBA">
      <w:pPr>
        <w:numPr>
          <w:ilvl w:val="1"/>
          <w:numId w:val="32"/>
        </w:numPr>
        <w:spacing w:line="360" w:lineRule="auto"/>
        <w:jc w:val="both"/>
        <w:rPr>
          <w:rFonts w:cs="Arial"/>
          <w:szCs w:val="24"/>
          <w:lang w:val="es-ES_tradnl"/>
        </w:rPr>
      </w:pPr>
      <w:r w:rsidRPr="00B42CBA">
        <w:rPr>
          <w:rFonts w:cs="Arial"/>
          <w:szCs w:val="24"/>
          <w:u w:val="single"/>
        </w:rPr>
        <w:t xml:space="preserve">Las muestras para análisis de otros metales se deben extraer exclusivamente en los frascos con la etiqueta que corresponda según el análisis solicitado o planificado: </w:t>
      </w:r>
      <w:r w:rsidRPr="00B42CBA">
        <w:rPr>
          <w:rFonts w:cs="Arial"/>
          <w:b/>
          <w:szCs w:val="24"/>
          <w:u w:val="single"/>
        </w:rPr>
        <w:t>METALES, Fe-Mn-Pb o MERCURIO</w:t>
      </w:r>
      <w:r w:rsidRPr="00B42CBA">
        <w:rPr>
          <w:rFonts w:cs="Arial"/>
          <w:szCs w:val="24"/>
          <w:u w:val="single"/>
        </w:rPr>
        <w:t>.</w:t>
      </w:r>
    </w:p>
    <w:p w:rsidR="00E81FD1" w:rsidRPr="00B42CBA" w:rsidRDefault="00E81FD1" w:rsidP="00B42CBA">
      <w:pPr>
        <w:numPr>
          <w:ilvl w:val="1"/>
          <w:numId w:val="32"/>
        </w:numPr>
        <w:spacing w:line="360" w:lineRule="auto"/>
        <w:jc w:val="both"/>
        <w:rPr>
          <w:rFonts w:cs="Arial"/>
          <w:szCs w:val="24"/>
          <w:u w:val="single"/>
        </w:rPr>
      </w:pPr>
      <w:r w:rsidRPr="00B42CBA">
        <w:rPr>
          <w:rFonts w:cs="Arial"/>
          <w:szCs w:val="24"/>
          <w:lang w:val="es-ES_tradnl"/>
        </w:rPr>
        <w:t>No deberá volcarse el contenido del envase ni enjuagarse el mismo por ningún motivo.</w:t>
      </w:r>
    </w:p>
    <w:p w:rsidR="00E81FD1" w:rsidRPr="00B42CBA" w:rsidRDefault="00E81FD1" w:rsidP="00B42CBA">
      <w:pPr>
        <w:numPr>
          <w:ilvl w:val="1"/>
          <w:numId w:val="32"/>
        </w:numPr>
        <w:tabs>
          <w:tab w:val="left" w:pos="-3187"/>
          <w:tab w:val="left" w:pos="-2467"/>
          <w:tab w:val="left" w:pos="-1747"/>
          <w:tab w:val="left" w:pos="-1027"/>
          <w:tab w:val="left" w:pos="-307"/>
          <w:tab w:val="left" w:pos="413"/>
          <w:tab w:val="left" w:pos="1133"/>
          <w:tab w:val="left" w:pos="1853"/>
          <w:tab w:val="left" w:pos="2573"/>
          <w:tab w:val="left" w:pos="3293"/>
          <w:tab w:val="left" w:pos="4013"/>
          <w:tab w:val="left" w:pos="4733"/>
          <w:tab w:val="left" w:pos="5453"/>
          <w:tab w:val="left" w:pos="6173"/>
          <w:tab w:val="left" w:pos="6893"/>
          <w:tab w:val="left" w:pos="7613"/>
          <w:tab w:val="left" w:pos="8333"/>
        </w:tabs>
        <w:spacing w:line="360" w:lineRule="auto"/>
        <w:jc w:val="both"/>
        <w:rPr>
          <w:rFonts w:cs="Arial"/>
          <w:szCs w:val="24"/>
          <w:lang w:val="es-ES_tradnl"/>
        </w:rPr>
      </w:pPr>
      <w:r w:rsidRPr="00B42CBA">
        <w:rPr>
          <w:rFonts w:cs="Arial"/>
          <w:szCs w:val="24"/>
          <w:lang w:val="es-ES_tradnl"/>
        </w:rPr>
        <w:t>El líquido conservador es peligroso por lo que los frascos no son adecuados para ningún otro uso.</w:t>
      </w:r>
    </w:p>
    <w:p w:rsidR="00E81FD1" w:rsidRPr="00B42CBA" w:rsidRDefault="00E81FD1" w:rsidP="00B42CBA">
      <w:pPr>
        <w:numPr>
          <w:ilvl w:val="1"/>
          <w:numId w:val="32"/>
        </w:numPr>
        <w:tabs>
          <w:tab w:val="left" w:pos="-3187"/>
          <w:tab w:val="left" w:pos="-2467"/>
          <w:tab w:val="left" w:pos="-1747"/>
          <w:tab w:val="left" w:pos="-1027"/>
          <w:tab w:val="left" w:pos="-307"/>
          <w:tab w:val="left" w:pos="413"/>
          <w:tab w:val="left" w:pos="1133"/>
          <w:tab w:val="left" w:pos="1853"/>
          <w:tab w:val="left" w:pos="2573"/>
          <w:tab w:val="left" w:pos="3293"/>
          <w:tab w:val="left" w:pos="4013"/>
          <w:tab w:val="left" w:pos="4733"/>
          <w:tab w:val="left" w:pos="5453"/>
          <w:tab w:val="left" w:pos="6173"/>
          <w:tab w:val="left" w:pos="6893"/>
          <w:tab w:val="left" w:pos="7613"/>
          <w:tab w:val="left" w:pos="8333"/>
        </w:tabs>
        <w:spacing w:line="360" w:lineRule="auto"/>
        <w:jc w:val="both"/>
        <w:rPr>
          <w:rFonts w:cs="Arial"/>
          <w:szCs w:val="24"/>
          <w:lang w:val="es-ES_tradnl"/>
        </w:rPr>
      </w:pPr>
      <w:r w:rsidRPr="00B42CBA">
        <w:rPr>
          <w:rFonts w:cs="Arial"/>
          <w:szCs w:val="24"/>
          <w:lang w:val="es-ES_tradnl"/>
        </w:rPr>
        <w:t>Se solicita la devolución de los envases que no sean utilizados para el muestreo.</w:t>
      </w:r>
    </w:p>
    <w:p w:rsidR="00E81FD1" w:rsidRPr="00B42CBA" w:rsidRDefault="00E81FD1" w:rsidP="00B42CBA">
      <w:pPr>
        <w:numPr>
          <w:ilvl w:val="1"/>
          <w:numId w:val="32"/>
        </w:numPr>
        <w:tabs>
          <w:tab w:val="left" w:pos="-3187"/>
          <w:tab w:val="left" w:pos="-2467"/>
          <w:tab w:val="left" w:pos="-1747"/>
          <w:tab w:val="left" w:pos="-1027"/>
          <w:tab w:val="left" w:pos="-307"/>
          <w:tab w:val="left" w:pos="413"/>
          <w:tab w:val="left" w:pos="1133"/>
          <w:tab w:val="left" w:pos="1853"/>
          <w:tab w:val="left" w:pos="2573"/>
          <w:tab w:val="left" w:pos="3293"/>
          <w:tab w:val="left" w:pos="4013"/>
          <w:tab w:val="left" w:pos="4733"/>
          <w:tab w:val="left" w:pos="5453"/>
          <w:tab w:val="left" w:pos="6173"/>
          <w:tab w:val="left" w:pos="6893"/>
          <w:tab w:val="left" w:pos="7613"/>
          <w:tab w:val="left" w:pos="8333"/>
        </w:tabs>
        <w:spacing w:line="360" w:lineRule="auto"/>
        <w:jc w:val="both"/>
        <w:rPr>
          <w:rFonts w:cs="Arial"/>
          <w:szCs w:val="24"/>
          <w:lang w:val="es-ES_tradnl"/>
        </w:rPr>
      </w:pPr>
      <w:r w:rsidRPr="00B42CBA">
        <w:rPr>
          <w:rFonts w:cs="Arial"/>
          <w:szCs w:val="24"/>
          <w:lang w:val="es-ES_tradnl"/>
        </w:rPr>
        <w:t>No escribir sobre los envases ni colocar etiquetas para conservar la integridad de los mismos.</w:t>
      </w:r>
    </w:p>
    <w:p w:rsidR="00E81FD1" w:rsidRPr="00B42CBA" w:rsidRDefault="00E81FD1" w:rsidP="00B42CBA">
      <w:pPr>
        <w:tabs>
          <w:tab w:val="left" w:pos="-3187"/>
          <w:tab w:val="left" w:pos="-2467"/>
          <w:tab w:val="left" w:pos="-1747"/>
          <w:tab w:val="left" w:pos="-1027"/>
          <w:tab w:val="left" w:pos="-307"/>
          <w:tab w:val="left" w:pos="413"/>
          <w:tab w:val="left" w:pos="1133"/>
          <w:tab w:val="left" w:pos="1853"/>
          <w:tab w:val="left" w:pos="2573"/>
          <w:tab w:val="left" w:pos="3293"/>
          <w:tab w:val="left" w:pos="4013"/>
          <w:tab w:val="left" w:pos="4733"/>
          <w:tab w:val="left" w:pos="5453"/>
          <w:tab w:val="left" w:pos="6173"/>
          <w:tab w:val="left" w:pos="6893"/>
          <w:tab w:val="left" w:pos="7613"/>
          <w:tab w:val="left" w:pos="8333"/>
        </w:tabs>
        <w:spacing w:line="360" w:lineRule="auto"/>
        <w:ind w:left="1440"/>
        <w:jc w:val="both"/>
        <w:rPr>
          <w:rFonts w:cs="Arial"/>
          <w:b/>
          <w:szCs w:val="24"/>
          <w:lang w:val="es-ES_tradnl"/>
        </w:rPr>
      </w:pPr>
    </w:p>
    <w:p w:rsidR="00E81FD1" w:rsidRPr="00B42CBA" w:rsidRDefault="00E81FD1" w:rsidP="00B42CBA">
      <w:pPr>
        <w:tabs>
          <w:tab w:val="left" w:pos="-3187"/>
          <w:tab w:val="left" w:pos="-2467"/>
          <w:tab w:val="left" w:pos="-1747"/>
          <w:tab w:val="left" w:pos="-1027"/>
          <w:tab w:val="left" w:pos="-307"/>
          <w:tab w:val="left" w:pos="413"/>
          <w:tab w:val="left" w:pos="1133"/>
          <w:tab w:val="left" w:pos="1853"/>
          <w:tab w:val="left" w:pos="2573"/>
          <w:tab w:val="left" w:pos="3293"/>
          <w:tab w:val="left" w:pos="4013"/>
          <w:tab w:val="left" w:pos="4733"/>
          <w:tab w:val="left" w:pos="5453"/>
          <w:tab w:val="left" w:pos="6173"/>
          <w:tab w:val="left" w:pos="6893"/>
          <w:tab w:val="left" w:pos="7613"/>
          <w:tab w:val="left" w:pos="8333"/>
        </w:tabs>
        <w:spacing w:line="360" w:lineRule="auto"/>
        <w:ind w:left="720"/>
        <w:jc w:val="both"/>
        <w:rPr>
          <w:rFonts w:cs="Arial"/>
          <w:szCs w:val="24"/>
          <w:lang w:val="es-ES_tradnl"/>
        </w:rPr>
      </w:pPr>
    </w:p>
    <w:p w:rsidR="00E81FD1" w:rsidRPr="00B42CBA" w:rsidRDefault="00E81FD1" w:rsidP="00B42CBA">
      <w:pPr>
        <w:numPr>
          <w:ilvl w:val="0"/>
          <w:numId w:val="32"/>
        </w:numPr>
        <w:tabs>
          <w:tab w:val="left" w:pos="-3187"/>
          <w:tab w:val="left" w:pos="-2467"/>
          <w:tab w:val="left" w:pos="-1747"/>
          <w:tab w:val="left" w:pos="-1027"/>
          <w:tab w:val="left" w:pos="-307"/>
          <w:tab w:val="left" w:pos="413"/>
          <w:tab w:val="left" w:pos="1133"/>
          <w:tab w:val="left" w:pos="1853"/>
          <w:tab w:val="left" w:pos="2573"/>
          <w:tab w:val="left" w:pos="3293"/>
          <w:tab w:val="left" w:pos="4013"/>
          <w:tab w:val="left" w:pos="4733"/>
          <w:tab w:val="left" w:pos="5453"/>
          <w:tab w:val="left" w:pos="6173"/>
          <w:tab w:val="left" w:pos="6893"/>
          <w:tab w:val="left" w:pos="7613"/>
          <w:tab w:val="left" w:pos="8333"/>
        </w:tabs>
        <w:spacing w:line="360" w:lineRule="auto"/>
        <w:jc w:val="both"/>
        <w:rPr>
          <w:rFonts w:cs="Arial"/>
          <w:szCs w:val="24"/>
          <w:lang w:val="es-ES_tradnl"/>
        </w:rPr>
      </w:pPr>
      <w:r w:rsidRPr="00B42CBA">
        <w:rPr>
          <w:rFonts w:cs="Arial"/>
          <w:szCs w:val="24"/>
          <w:lang w:val="es-ES_tradnl"/>
        </w:rPr>
        <w:t>Juntar la muestra hasta completar los ¾ de la capacidad del envase, evitando el desborde del mismo.</w:t>
      </w:r>
    </w:p>
    <w:p w:rsidR="00F63E24" w:rsidRPr="00B42CBA" w:rsidRDefault="00E81FD1" w:rsidP="00B42CBA">
      <w:pPr>
        <w:pStyle w:val="Prrafodelista"/>
        <w:numPr>
          <w:ilvl w:val="0"/>
          <w:numId w:val="32"/>
        </w:numPr>
        <w:tabs>
          <w:tab w:val="num" w:pos="2160"/>
        </w:tabs>
        <w:spacing w:line="360" w:lineRule="auto"/>
        <w:jc w:val="both"/>
        <w:rPr>
          <w:rFonts w:cs="Arial"/>
          <w:szCs w:val="24"/>
          <w:lang w:val="es-ES_tradnl"/>
        </w:rPr>
      </w:pPr>
      <w:r w:rsidRPr="00B42CBA">
        <w:rPr>
          <w:rFonts w:cs="Arial"/>
          <w:szCs w:val="24"/>
          <w:lang w:val="es-ES_tradnl"/>
        </w:rPr>
        <w:t>Escribir en la etiqueta los datos solicitados y en el Formulario Itinerario de Muestreo- Cadena de custodia.</w:t>
      </w:r>
    </w:p>
    <w:p w:rsidR="00E81FD1" w:rsidRDefault="00E81FD1" w:rsidP="00B42CBA">
      <w:pPr>
        <w:pStyle w:val="Prrafodelista"/>
        <w:numPr>
          <w:ilvl w:val="0"/>
          <w:numId w:val="32"/>
        </w:numPr>
        <w:tabs>
          <w:tab w:val="num" w:pos="2160"/>
        </w:tabs>
        <w:spacing w:line="360" w:lineRule="auto"/>
        <w:jc w:val="both"/>
        <w:rPr>
          <w:rFonts w:cs="Arial"/>
          <w:szCs w:val="24"/>
          <w:lang w:val="es-ES_tradnl"/>
        </w:rPr>
      </w:pPr>
      <w:r w:rsidRPr="00B42CBA">
        <w:rPr>
          <w:rFonts w:cs="Arial"/>
          <w:szCs w:val="24"/>
          <w:lang w:val="es-ES_tradnl"/>
        </w:rPr>
        <w:t>En observaciones de dicha muestra anotar toda información que se conozca como: purgas o trabajos realizados en la red anteriores al muestreo, material de la tubería de la red, de los grifos,</w:t>
      </w:r>
      <w:r w:rsidR="00C225A4" w:rsidRPr="00B42CBA">
        <w:rPr>
          <w:rFonts w:cs="Arial"/>
          <w:szCs w:val="24"/>
          <w:lang w:val="es-ES_tradnl"/>
        </w:rPr>
        <w:t xml:space="preserve"> </w:t>
      </w:r>
      <w:r w:rsidRPr="00B42CBA">
        <w:rPr>
          <w:rFonts w:cs="Arial"/>
          <w:szCs w:val="24"/>
          <w:lang w:val="es-ES_tradnl"/>
        </w:rPr>
        <w:t>de las conexiones entre la red y las líneas al consumo.</w:t>
      </w:r>
    </w:p>
    <w:p w:rsidR="00C2385C" w:rsidRDefault="00C2385C" w:rsidP="00B42CBA">
      <w:pPr>
        <w:pStyle w:val="Prrafodelista"/>
        <w:numPr>
          <w:ilvl w:val="0"/>
          <w:numId w:val="32"/>
        </w:numPr>
        <w:tabs>
          <w:tab w:val="num" w:pos="2160"/>
        </w:tabs>
        <w:spacing w:line="360" w:lineRule="auto"/>
        <w:jc w:val="both"/>
        <w:rPr>
          <w:rFonts w:cs="Arial"/>
          <w:szCs w:val="24"/>
          <w:lang w:val="es-ES_tradnl"/>
        </w:rPr>
      </w:pPr>
      <w:r>
        <w:rPr>
          <w:rFonts w:cs="Arial"/>
          <w:szCs w:val="24"/>
          <w:lang w:val="es-ES_tradnl"/>
        </w:rPr>
        <w:t xml:space="preserve">Marcar en la cadena de custodia, en la columna que </w:t>
      </w:r>
      <w:r w:rsidR="009F5F09">
        <w:rPr>
          <w:rFonts w:cs="Arial"/>
          <w:szCs w:val="24"/>
          <w:lang w:val="es-ES_tradnl"/>
        </w:rPr>
        <w:t>corresponda</w:t>
      </w:r>
      <w:r>
        <w:rPr>
          <w:rFonts w:cs="Arial"/>
          <w:szCs w:val="24"/>
          <w:lang w:val="es-ES_tradnl"/>
        </w:rPr>
        <w:t>.</w:t>
      </w:r>
    </w:p>
    <w:p w:rsidR="006D6078" w:rsidRPr="00B42CBA" w:rsidRDefault="006D6078" w:rsidP="00B42CBA">
      <w:pPr>
        <w:pStyle w:val="Prrafodelista"/>
        <w:numPr>
          <w:ilvl w:val="0"/>
          <w:numId w:val="32"/>
        </w:numPr>
        <w:tabs>
          <w:tab w:val="num" w:pos="2160"/>
        </w:tabs>
        <w:spacing w:line="360" w:lineRule="auto"/>
        <w:jc w:val="both"/>
        <w:rPr>
          <w:rFonts w:cs="Arial"/>
          <w:szCs w:val="24"/>
          <w:lang w:val="es-ES_tradnl"/>
        </w:rPr>
      </w:pPr>
      <w:r>
        <w:rPr>
          <w:rFonts w:cs="Arial"/>
          <w:szCs w:val="24"/>
          <w:lang w:val="es-ES_tradnl"/>
        </w:rPr>
        <w:t xml:space="preserve">En caso de sacar </w:t>
      </w:r>
      <w:r w:rsidR="002E6CCF">
        <w:rPr>
          <w:rFonts w:cs="Arial"/>
          <w:szCs w:val="24"/>
          <w:lang w:val="es-ES_tradnl"/>
        </w:rPr>
        <w:t>otras</w:t>
      </w:r>
      <w:r>
        <w:rPr>
          <w:rFonts w:cs="Arial"/>
          <w:szCs w:val="24"/>
          <w:lang w:val="es-ES_tradnl"/>
        </w:rPr>
        <w:t xml:space="preserve"> muestras que requieran refrigeración acondicionarlas según 10.4. Si solo extrae muestra para metales o aluminio acondicionarla de manera q</w:t>
      </w:r>
      <w:r w:rsidR="002E6CCF">
        <w:rPr>
          <w:rFonts w:cs="Arial"/>
          <w:szCs w:val="24"/>
          <w:lang w:val="es-ES_tradnl"/>
        </w:rPr>
        <w:t>u</w:t>
      </w:r>
      <w:r>
        <w:rPr>
          <w:rFonts w:cs="Arial"/>
          <w:szCs w:val="24"/>
          <w:lang w:val="es-ES_tradnl"/>
        </w:rPr>
        <w:t>e se conserve la integridad de la misma.</w:t>
      </w:r>
    </w:p>
    <w:p w:rsidR="00CE683F" w:rsidRDefault="00CE683F" w:rsidP="00B42CBA">
      <w:pPr>
        <w:pStyle w:val="Textoindependiente"/>
        <w:spacing w:after="120" w:line="360" w:lineRule="auto"/>
        <w:ind w:left="360"/>
        <w:rPr>
          <w:rFonts w:cs="Arial"/>
          <w:szCs w:val="24"/>
        </w:rPr>
      </w:pPr>
    </w:p>
    <w:p w:rsidR="00C225A4" w:rsidRPr="00B42CBA" w:rsidRDefault="00C225A4" w:rsidP="00B42CBA">
      <w:pPr>
        <w:pStyle w:val="Textoindependiente"/>
        <w:spacing w:after="120" w:line="360" w:lineRule="auto"/>
        <w:ind w:left="360"/>
        <w:rPr>
          <w:rFonts w:cs="Arial"/>
          <w:szCs w:val="24"/>
        </w:rPr>
      </w:pPr>
      <w:r w:rsidRPr="00B42CBA">
        <w:rPr>
          <w:rFonts w:cs="Arial"/>
          <w:szCs w:val="24"/>
        </w:rPr>
        <w:lastRenderedPageBreak/>
        <w:t xml:space="preserve">En caso de requerirse </w:t>
      </w:r>
      <w:r w:rsidRPr="00CE683F">
        <w:rPr>
          <w:rFonts w:cs="Arial"/>
          <w:b/>
          <w:szCs w:val="24"/>
          <w:u w:val="single"/>
        </w:rPr>
        <w:t xml:space="preserve">muestras para analizar </w:t>
      </w:r>
      <w:proofErr w:type="spellStart"/>
      <w:r w:rsidRPr="00CE683F">
        <w:rPr>
          <w:rFonts w:cs="Arial"/>
          <w:b/>
          <w:szCs w:val="24"/>
          <w:u w:val="single"/>
        </w:rPr>
        <w:t>Trihalometanos</w:t>
      </w:r>
      <w:proofErr w:type="spellEnd"/>
      <w:r w:rsidRPr="00CE683F">
        <w:rPr>
          <w:rFonts w:cs="Arial"/>
          <w:b/>
          <w:szCs w:val="24"/>
          <w:u w:val="single"/>
        </w:rPr>
        <w:t xml:space="preserve"> (THM</w:t>
      </w:r>
      <w:r w:rsidRPr="00B42CBA">
        <w:rPr>
          <w:rFonts w:cs="Arial"/>
          <w:b/>
          <w:szCs w:val="24"/>
        </w:rPr>
        <w:t xml:space="preserve">), </w:t>
      </w:r>
      <w:r w:rsidRPr="00B42CBA">
        <w:rPr>
          <w:rFonts w:cs="Arial"/>
          <w:szCs w:val="24"/>
        </w:rPr>
        <w:t>proceda de la siguiente manera:</w:t>
      </w:r>
    </w:p>
    <w:p w:rsidR="002E1CA3" w:rsidRPr="00B42CBA" w:rsidRDefault="00CE683F" w:rsidP="00B42CBA">
      <w:pPr>
        <w:pStyle w:val="Prrafodelista"/>
        <w:spacing w:line="360" w:lineRule="auto"/>
        <w:rPr>
          <w:rFonts w:cs="Arial"/>
          <w:szCs w:val="24"/>
          <w:lang w:val="es-MX"/>
        </w:rPr>
      </w:pPr>
      <w:r w:rsidRPr="00B42CBA">
        <w:rPr>
          <w:rFonts w:cs="Arial"/>
          <w:b/>
          <w:szCs w:val="24"/>
          <w:lang w:val="es-MX"/>
        </w:rPr>
        <w:t>Implementos:</w:t>
      </w:r>
      <w:r w:rsidR="00C225A4" w:rsidRPr="00B42CBA">
        <w:rPr>
          <w:rFonts w:cs="Arial"/>
          <w:szCs w:val="24"/>
          <w:lang w:val="es-MX"/>
        </w:rPr>
        <w:t xml:space="preserve"> </w:t>
      </w:r>
    </w:p>
    <w:p w:rsidR="00F02E1A" w:rsidRPr="00B42CBA" w:rsidRDefault="00C225A4" w:rsidP="00B42CBA">
      <w:pPr>
        <w:pStyle w:val="Prrafodelista"/>
        <w:spacing w:line="360" w:lineRule="auto"/>
        <w:ind w:left="1416" w:firstLine="708"/>
        <w:rPr>
          <w:rFonts w:cs="Arial"/>
          <w:szCs w:val="24"/>
        </w:rPr>
      </w:pPr>
      <w:r w:rsidRPr="00B42CBA">
        <w:rPr>
          <w:rFonts w:cs="Arial"/>
          <w:szCs w:val="24"/>
        </w:rPr>
        <w:t xml:space="preserve">Viales de 40 </w:t>
      </w:r>
      <w:proofErr w:type="spellStart"/>
      <w:r w:rsidRPr="00B42CBA">
        <w:rPr>
          <w:rFonts w:cs="Arial"/>
          <w:szCs w:val="24"/>
        </w:rPr>
        <w:t>mL</w:t>
      </w:r>
      <w:proofErr w:type="spellEnd"/>
      <w:r w:rsidRPr="00B42CBA">
        <w:rPr>
          <w:rFonts w:cs="Arial"/>
          <w:szCs w:val="24"/>
        </w:rPr>
        <w:t xml:space="preserve"> con tapa rosca y septo de silicona teflón conteniendo como conservante sulfito de sodio.</w:t>
      </w:r>
      <w:r w:rsidR="00F02E1A" w:rsidRPr="00B42CBA">
        <w:rPr>
          <w:rFonts w:cs="Arial"/>
          <w:szCs w:val="24"/>
        </w:rPr>
        <w:t xml:space="preserve"> </w:t>
      </w:r>
    </w:p>
    <w:p w:rsidR="00E81FD1" w:rsidRPr="00B42CBA" w:rsidRDefault="00F02E1A" w:rsidP="00B42CBA">
      <w:pPr>
        <w:pStyle w:val="Prrafodelista"/>
        <w:spacing w:line="360" w:lineRule="auto"/>
        <w:ind w:left="1416" w:firstLine="708"/>
        <w:rPr>
          <w:rFonts w:cs="Arial"/>
          <w:szCs w:val="24"/>
        </w:rPr>
      </w:pPr>
      <w:r w:rsidRPr="00B42CBA">
        <w:rPr>
          <w:rFonts w:cs="Arial"/>
          <w:szCs w:val="24"/>
        </w:rPr>
        <w:t>Geles refrigerantes flexibles, bolsas térmicas y/o conservadoras</w:t>
      </w:r>
    </w:p>
    <w:p w:rsidR="00F02E1A" w:rsidRPr="00B42CBA" w:rsidRDefault="00F02E1A" w:rsidP="00B42CBA">
      <w:pPr>
        <w:spacing w:line="360" w:lineRule="auto"/>
        <w:rPr>
          <w:rFonts w:cs="Arial"/>
          <w:b/>
          <w:szCs w:val="24"/>
        </w:rPr>
      </w:pPr>
      <w:r w:rsidRPr="00B42CBA">
        <w:rPr>
          <w:rFonts w:cs="Arial"/>
          <w:b/>
          <w:szCs w:val="24"/>
        </w:rPr>
        <w:t xml:space="preserve">   </w:t>
      </w:r>
    </w:p>
    <w:p w:rsidR="00F02E1A" w:rsidRPr="00B42CBA" w:rsidRDefault="00F02E1A" w:rsidP="00B42CBA">
      <w:pPr>
        <w:pStyle w:val="Textoindependiente"/>
        <w:numPr>
          <w:ilvl w:val="0"/>
          <w:numId w:val="36"/>
        </w:numPr>
        <w:spacing w:line="360" w:lineRule="auto"/>
        <w:rPr>
          <w:rFonts w:cs="Arial"/>
          <w:szCs w:val="24"/>
        </w:rPr>
      </w:pPr>
      <w:r w:rsidRPr="00B42CBA">
        <w:rPr>
          <w:rFonts w:cs="Arial"/>
          <w:szCs w:val="24"/>
        </w:rPr>
        <w:t>Llene los viales de muestreo  justo hasta el borde (de forma que no quede cámara de aire), evitando atrapar burbujas de aire mientras se llena y al tapar.</w:t>
      </w:r>
    </w:p>
    <w:p w:rsidR="00F02E1A" w:rsidRPr="00B42CBA" w:rsidRDefault="00F02E1A" w:rsidP="00B42CBA">
      <w:pPr>
        <w:pStyle w:val="Textoindependiente"/>
        <w:numPr>
          <w:ilvl w:val="0"/>
          <w:numId w:val="36"/>
        </w:numPr>
        <w:spacing w:line="360" w:lineRule="auto"/>
        <w:rPr>
          <w:rFonts w:cs="Arial"/>
          <w:szCs w:val="24"/>
        </w:rPr>
      </w:pPr>
      <w:r w:rsidRPr="00B42CBA">
        <w:rPr>
          <w:rFonts w:cs="Arial"/>
          <w:szCs w:val="24"/>
        </w:rPr>
        <w:t xml:space="preserve">Tape con tapa y septo. </w:t>
      </w:r>
    </w:p>
    <w:p w:rsidR="00F02E1A" w:rsidRPr="00B42CBA" w:rsidRDefault="00F02E1A" w:rsidP="00B42CBA">
      <w:pPr>
        <w:pStyle w:val="Textoindependiente"/>
        <w:numPr>
          <w:ilvl w:val="0"/>
          <w:numId w:val="36"/>
        </w:numPr>
        <w:spacing w:line="360" w:lineRule="auto"/>
        <w:rPr>
          <w:rFonts w:cs="Arial"/>
          <w:szCs w:val="24"/>
        </w:rPr>
      </w:pPr>
      <w:r w:rsidRPr="00B42CBA">
        <w:rPr>
          <w:rFonts w:cs="Arial"/>
          <w:szCs w:val="24"/>
        </w:rPr>
        <w:t>Invierta el vial 2 veces.</w:t>
      </w:r>
    </w:p>
    <w:p w:rsidR="00F02E1A" w:rsidRPr="00B42CBA" w:rsidRDefault="00F02E1A" w:rsidP="00B42CBA">
      <w:pPr>
        <w:pStyle w:val="Textoindependiente"/>
        <w:numPr>
          <w:ilvl w:val="0"/>
          <w:numId w:val="36"/>
        </w:numPr>
        <w:spacing w:line="360" w:lineRule="auto"/>
        <w:rPr>
          <w:rFonts w:cs="Arial"/>
          <w:szCs w:val="24"/>
        </w:rPr>
      </w:pPr>
      <w:r w:rsidRPr="00B42CBA">
        <w:rPr>
          <w:rFonts w:cs="Arial"/>
          <w:szCs w:val="24"/>
        </w:rPr>
        <w:t>Coloque la etiqueta correspondiente.</w:t>
      </w:r>
    </w:p>
    <w:p w:rsidR="00F02E1A" w:rsidRPr="00B42CBA" w:rsidRDefault="00F02E1A" w:rsidP="00B42CBA">
      <w:pPr>
        <w:pStyle w:val="Textoindependiente"/>
        <w:numPr>
          <w:ilvl w:val="0"/>
          <w:numId w:val="36"/>
        </w:numPr>
        <w:spacing w:line="360" w:lineRule="auto"/>
        <w:rPr>
          <w:rFonts w:cs="Arial"/>
          <w:szCs w:val="24"/>
        </w:rPr>
      </w:pPr>
      <w:r w:rsidRPr="00B42CBA">
        <w:rPr>
          <w:rFonts w:cs="Arial"/>
          <w:szCs w:val="24"/>
        </w:rPr>
        <w:t xml:space="preserve">Registre en el </w:t>
      </w:r>
      <w:r w:rsidR="009F5F09">
        <w:rPr>
          <w:rFonts w:cs="Arial"/>
          <w:szCs w:val="24"/>
        </w:rPr>
        <w:t>formulario</w:t>
      </w:r>
      <w:r w:rsidRPr="00B42CBA">
        <w:rPr>
          <w:rFonts w:cs="Arial"/>
          <w:szCs w:val="24"/>
        </w:rPr>
        <w:t>- Itinerario de muestreo - Cadena de custodia poniendo una cruz en la columna “THM”.</w:t>
      </w:r>
    </w:p>
    <w:p w:rsidR="00F02E1A" w:rsidRPr="00B42CBA" w:rsidRDefault="00F02E1A" w:rsidP="00B42CBA">
      <w:pPr>
        <w:pStyle w:val="Textoindependiente"/>
        <w:numPr>
          <w:ilvl w:val="0"/>
          <w:numId w:val="36"/>
        </w:numPr>
        <w:spacing w:line="360" w:lineRule="auto"/>
        <w:rPr>
          <w:rFonts w:cs="Arial"/>
          <w:szCs w:val="24"/>
        </w:rPr>
      </w:pPr>
      <w:r w:rsidRPr="00B42CBA">
        <w:rPr>
          <w:rFonts w:cs="Arial"/>
          <w:szCs w:val="24"/>
        </w:rPr>
        <w:t xml:space="preserve">Coloque los viales en una bolsa térmica que contenga refrigerantes congelados y luego esta bolsa en una  conservadora o directamente en la conservadora. Envíe al laboratorio inmediatamente. </w:t>
      </w:r>
    </w:p>
    <w:p w:rsidR="00F02E1A" w:rsidRPr="00B42CBA" w:rsidRDefault="00F02E1A" w:rsidP="00B42CBA">
      <w:pPr>
        <w:spacing w:line="360" w:lineRule="auto"/>
        <w:jc w:val="both"/>
        <w:rPr>
          <w:rFonts w:cs="Arial"/>
          <w:szCs w:val="24"/>
          <w:lang w:val="es-MX"/>
        </w:rPr>
      </w:pPr>
    </w:p>
    <w:p w:rsidR="00F02E1A" w:rsidRPr="00B42CBA" w:rsidRDefault="00F02E1A" w:rsidP="00B42CBA">
      <w:pPr>
        <w:pStyle w:val="Textoindependiente"/>
        <w:spacing w:line="360" w:lineRule="auto"/>
        <w:rPr>
          <w:rFonts w:cs="Arial"/>
          <w:i/>
          <w:szCs w:val="24"/>
        </w:rPr>
      </w:pPr>
      <w:r w:rsidRPr="00B42CBA">
        <w:rPr>
          <w:rFonts w:cs="Arial"/>
          <w:i/>
          <w:szCs w:val="24"/>
          <w:u w:val="single"/>
        </w:rPr>
        <w:t>Nota</w:t>
      </w:r>
      <w:r w:rsidRPr="00B42CBA">
        <w:rPr>
          <w:rFonts w:cs="Arial"/>
          <w:i/>
          <w:szCs w:val="24"/>
        </w:rPr>
        <w:t xml:space="preserve">: en caso que se </w:t>
      </w:r>
      <w:r w:rsidR="009F5F09" w:rsidRPr="00B42CBA">
        <w:rPr>
          <w:rFonts w:cs="Arial"/>
          <w:i/>
          <w:szCs w:val="24"/>
        </w:rPr>
        <w:t>envié</w:t>
      </w:r>
      <w:r w:rsidRPr="00B42CBA">
        <w:rPr>
          <w:rFonts w:cs="Arial"/>
          <w:i/>
          <w:szCs w:val="24"/>
        </w:rPr>
        <w:t xml:space="preserve">  un  </w:t>
      </w:r>
      <w:r w:rsidRPr="00B42CBA">
        <w:rPr>
          <w:rFonts w:cs="Arial"/>
          <w:b/>
          <w:i/>
          <w:szCs w:val="24"/>
        </w:rPr>
        <w:t>blanco de campo de reactivos (BC)</w:t>
      </w:r>
      <w:r w:rsidRPr="00B42CBA">
        <w:rPr>
          <w:rFonts w:cs="Arial"/>
          <w:i/>
          <w:szCs w:val="24"/>
        </w:rPr>
        <w:t xml:space="preserve"> se llena en el lugar de muestreo un vial con agua blanco.</w:t>
      </w:r>
    </w:p>
    <w:p w:rsidR="00F02E1A" w:rsidRPr="00B42CBA" w:rsidRDefault="00F02E1A" w:rsidP="00B42CBA">
      <w:pPr>
        <w:pStyle w:val="Textoindependiente"/>
        <w:spacing w:line="360" w:lineRule="auto"/>
        <w:rPr>
          <w:rFonts w:cs="Arial"/>
          <w:i/>
          <w:szCs w:val="24"/>
        </w:rPr>
      </w:pPr>
    </w:p>
    <w:p w:rsidR="00F02E1A" w:rsidRPr="00B42CBA" w:rsidRDefault="00F02E1A" w:rsidP="00B42CBA">
      <w:pPr>
        <w:spacing w:line="360" w:lineRule="auto"/>
        <w:jc w:val="both"/>
        <w:rPr>
          <w:rFonts w:cs="Arial"/>
          <w:b/>
          <w:szCs w:val="24"/>
          <w:lang w:val="es-MX"/>
        </w:rPr>
      </w:pPr>
      <w:r w:rsidRPr="00B42CBA">
        <w:rPr>
          <w:rFonts w:cs="Arial"/>
          <w:b/>
          <w:szCs w:val="24"/>
          <w:lang w:val="es-MX"/>
        </w:rPr>
        <w:t xml:space="preserve">LAS MUESTRAS PARA THM DEBEN LLEGAR AL LABORATORIO  DENTRO DE LAS 48 HRS. DE EXTRAIDAS, ROTULADAS SEGÚN SE REQUIERE EN </w:t>
      </w:r>
      <w:smartTag w:uri="urn:schemas-microsoft-com:office:smarttags" w:element="PersonName">
        <w:smartTagPr>
          <w:attr w:name="ProductID" w:val="LA ETIQUETA"/>
        </w:smartTagPr>
        <w:r w:rsidRPr="00B42CBA">
          <w:rPr>
            <w:rFonts w:cs="Arial"/>
            <w:b/>
            <w:szCs w:val="24"/>
            <w:lang w:val="es-MX"/>
          </w:rPr>
          <w:t>LA ETIQUETA</w:t>
        </w:r>
      </w:smartTag>
      <w:r w:rsidRPr="00B42CBA">
        <w:rPr>
          <w:rFonts w:cs="Arial"/>
          <w:b/>
          <w:szCs w:val="24"/>
          <w:lang w:val="es-MX"/>
        </w:rPr>
        <w:t xml:space="preserve">, REFRIGERADAS, SIN CAMARA DE AIRE Y SIN BURBUJAS. </w:t>
      </w:r>
    </w:p>
    <w:p w:rsidR="00C225A4" w:rsidRPr="00B42CBA" w:rsidRDefault="00F02E1A" w:rsidP="00B42CBA">
      <w:pPr>
        <w:spacing w:line="360" w:lineRule="auto"/>
        <w:rPr>
          <w:rFonts w:cs="Arial"/>
          <w:b/>
          <w:szCs w:val="24"/>
        </w:rPr>
      </w:pPr>
      <w:r w:rsidRPr="00B42CBA">
        <w:rPr>
          <w:rFonts w:cs="Arial"/>
          <w:b/>
          <w:szCs w:val="24"/>
          <w:lang w:val="es-MX"/>
        </w:rPr>
        <w:t>DE NO CUMPLIRSE ESTOS REQUISITOS SERAN ANULADAS.</w:t>
      </w:r>
    </w:p>
    <w:p w:rsidR="00C225A4" w:rsidRPr="00B42CBA" w:rsidRDefault="00C225A4" w:rsidP="00B42CBA">
      <w:pPr>
        <w:pStyle w:val="Prrafodelista"/>
        <w:spacing w:line="360" w:lineRule="auto"/>
        <w:rPr>
          <w:rFonts w:cs="Arial"/>
          <w:szCs w:val="24"/>
        </w:rPr>
      </w:pPr>
    </w:p>
    <w:p w:rsidR="00F02E1A" w:rsidRPr="00B42CBA" w:rsidRDefault="00F02E1A" w:rsidP="00B42CBA">
      <w:pPr>
        <w:pStyle w:val="Textoindependiente"/>
        <w:spacing w:after="120" w:line="360" w:lineRule="auto"/>
        <w:ind w:left="360"/>
        <w:rPr>
          <w:rFonts w:cs="Arial"/>
          <w:szCs w:val="24"/>
        </w:rPr>
      </w:pPr>
      <w:r w:rsidRPr="00B42CBA">
        <w:rPr>
          <w:rFonts w:cs="Arial"/>
          <w:szCs w:val="24"/>
        </w:rPr>
        <w:t xml:space="preserve">En caso de requerirse </w:t>
      </w:r>
      <w:r w:rsidRPr="00CE683F">
        <w:rPr>
          <w:rFonts w:cs="Arial"/>
          <w:b/>
          <w:szCs w:val="24"/>
          <w:u w:val="single"/>
        </w:rPr>
        <w:t xml:space="preserve">muestras para analizar </w:t>
      </w:r>
      <w:proofErr w:type="spellStart"/>
      <w:r w:rsidRPr="00CE683F">
        <w:rPr>
          <w:rFonts w:cs="Arial"/>
          <w:b/>
          <w:szCs w:val="24"/>
          <w:u w:val="single"/>
        </w:rPr>
        <w:t>plagucidas</w:t>
      </w:r>
      <w:proofErr w:type="spellEnd"/>
      <w:r w:rsidRPr="00CE683F">
        <w:rPr>
          <w:rFonts w:cs="Arial"/>
          <w:b/>
          <w:szCs w:val="24"/>
          <w:u w:val="single"/>
        </w:rPr>
        <w:t xml:space="preserve"> </w:t>
      </w:r>
      <w:proofErr w:type="spellStart"/>
      <w:r w:rsidR="002E1CA3" w:rsidRPr="00CE683F">
        <w:rPr>
          <w:rFonts w:cs="Arial"/>
          <w:b/>
          <w:szCs w:val="24"/>
          <w:u w:val="single"/>
        </w:rPr>
        <w:t>triclorofenol</w:t>
      </w:r>
      <w:proofErr w:type="spellEnd"/>
      <w:r w:rsidR="002E1CA3" w:rsidRPr="00CE683F">
        <w:rPr>
          <w:rFonts w:cs="Arial"/>
          <w:b/>
          <w:szCs w:val="24"/>
          <w:u w:val="single"/>
        </w:rPr>
        <w:t xml:space="preserve"> y </w:t>
      </w:r>
      <w:proofErr w:type="spellStart"/>
      <w:r w:rsidR="002E1CA3" w:rsidRPr="00CE683F">
        <w:rPr>
          <w:rFonts w:cs="Arial"/>
          <w:b/>
          <w:szCs w:val="24"/>
          <w:u w:val="single"/>
        </w:rPr>
        <w:t>pentaclorofenol</w:t>
      </w:r>
      <w:proofErr w:type="spellEnd"/>
      <w:r w:rsidRPr="00CE683F">
        <w:rPr>
          <w:rFonts w:cs="Arial"/>
          <w:b/>
          <w:szCs w:val="24"/>
          <w:u w:val="single"/>
        </w:rPr>
        <w:t xml:space="preserve">, </w:t>
      </w:r>
      <w:r w:rsidRPr="00B42CBA">
        <w:rPr>
          <w:rFonts w:cs="Arial"/>
          <w:b/>
          <w:szCs w:val="24"/>
        </w:rPr>
        <w:t xml:space="preserve"> </w:t>
      </w:r>
      <w:r w:rsidRPr="00B42CBA">
        <w:rPr>
          <w:rFonts w:cs="Arial"/>
          <w:szCs w:val="24"/>
        </w:rPr>
        <w:t>proceda de la siguiente manera:</w:t>
      </w:r>
    </w:p>
    <w:p w:rsidR="002E1CA3" w:rsidRPr="00B42CBA" w:rsidRDefault="002E1CA3" w:rsidP="00B42CBA">
      <w:pPr>
        <w:spacing w:line="360" w:lineRule="auto"/>
        <w:ind w:left="720" w:firstLine="696"/>
        <w:rPr>
          <w:rFonts w:cs="Arial"/>
          <w:szCs w:val="24"/>
        </w:rPr>
      </w:pPr>
      <w:r w:rsidRPr="00CE683F">
        <w:rPr>
          <w:rFonts w:cs="Arial"/>
          <w:b/>
          <w:szCs w:val="24"/>
        </w:rPr>
        <w:lastRenderedPageBreak/>
        <w:t>Implemento:</w:t>
      </w:r>
      <w:r w:rsidRPr="00B42CBA">
        <w:rPr>
          <w:rFonts w:cs="Arial"/>
          <w:szCs w:val="24"/>
        </w:rPr>
        <w:t xml:space="preserve"> Botellones color ámbar  de 1, 2.5 o </w:t>
      </w:r>
      <w:smartTag w:uri="urn:schemas-microsoft-com:office:smarttags" w:element="metricconverter">
        <w:smartTagPr>
          <w:attr w:name="ProductID" w:val="4 litros"/>
        </w:smartTagPr>
        <w:r w:rsidRPr="00B42CBA">
          <w:rPr>
            <w:rFonts w:cs="Arial"/>
            <w:szCs w:val="24"/>
          </w:rPr>
          <w:t>4 litros</w:t>
        </w:r>
      </w:smartTag>
      <w:r w:rsidRPr="00B42CBA">
        <w:rPr>
          <w:rFonts w:cs="Arial"/>
          <w:szCs w:val="24"/>
        </w:rPr>
        <w:t xml:space="preserve"> acondicionados en el Laboratorio Central rotulados “PLAGUICIDAS” Ó “PENTACLOROFENOL  Y TRICLOROFENOL” según corresponda.</w:t>
      </w:r>
    </w:p>
    <w:p w:rsidR="002E1CA3" w:rsidRPr="00B42CBA" w:rsidRDefault="002E1CA3" w:rsidP="00B42CBA">
      <w:pPr>
        <w:spacing w:line="360" w:lineRule="auto"/>
        <w:rPr>
          <w:rFonts w:cs="Arial"/>
          <w:szCs w:val="24"/>
        </w:rPr>
      </w:pPr>
    </w:p>
    <w:p w:rsidR="002E1CA3" w:rsidRPr="00B42CBA" w:rsidRDefault="002E1CA3" w:rsidP="00B42CBA">
      <w:pPr>
        <w:numPr>
          <w:ilvl w:val="0"/>
          <w:numId w:val="37"/>
        </w:numPr>
        <w:spacing w:line="360" w:lineRule="auto"/>
        <w:jc w:val="both"/>
        <w:rPr>
          <w:rFonts w:cs="Arial"/>
          <w:szCs w:val="24"/>
        </w:rPr>
      </w:pPr>
      <w:r w:rsidRPr="00B42CBA">
        <w:rPr>
          <w:rFonts w:cs="Arial"/>
          <w:szCs w:val="24"/>
        </w:rPr>
        <w:t xml:space="preserve">Extraer de </w:t>
      </w:r>
      <w:smartTag w:uri="urn:schemas-microsoft-com:office:smarttags" w:element="metricconverter">
        <w:smartTagPr>
          <w:attr w:name="ProductID" w:val="1 a"/>
        </w:smartTagPr>
        <w:r w:rsidRPr="00B42CBA">
          <w:rPr>
            <w:rFonts w:cs="Arial"/>
            <w:szCs w:val="24"/>
          </w:rPr>
          <w:t>1 a</w:t>
        </w:r>
      </w:smartTag>
      <w:r w:rsidRPr="00B42CBA">
        <w:rPr>
          <w:rFonts w:cs="Arial"/>
          <w:szCs w:val="24"/>
        </w:rPr>
        <w:t xml:space="preserve"> </w:t>
      </w:r>
      <w:smartTag w:uri="urn:schemas-microsoft-com:office:smarttags" w:element="metricconverter">
        <w:smartTagPr>
          <w:attr w:name="ProductID" w:val="4 L"/>
        </w:smartTagPr>
        <w:r w:rsidRPr="00B42CBA">
          <w:rPr>
            <w:rFonts w:cs="Arial"/>
            <w:szCs w:val="24"/>
          </w:rPr>
          <w:t>4 L</w:t>
        </w:r>
      </w:smartTag>
      <w:r w:rsidRPr="00B42CBA">
        <w:rPr>
          <w:rFonts w:cs="Arial"/>
          <w:szCs w:val="24"/>
        </w:rPr>
        <w:t xml:space="preserve"> de muestra en el botellón enviado que contiene  50 mg/L de sulfito de sodio como conservante. Las muestras deben tener una pequeña cámara de aire.</w:t>
      </w:r>
    </w:p>
    <w:p w:rsidR="002E1CA3" w:rsidRPr="00B42CBA" w:rsidRDefault="009F5F09" w:rsidP="00B42CBA">
      <w:pPr>
        <w:numPr>
          <w:ilvl w:val="0"/>
          <w:numId w:val="37"/>
        </w:numPr>
        <w:spacing w:line="360" w:lineRule="auto"/>
        <w:jc w:val="both"/>
        <w:rPr>
          <w:rFonts w:cs="Arial"/>
          <w:szCs w:val="24"/>
          <w:lang w:val="es-MX"/>
        </w:rPr>
      </w:pPr>
      <w:r>
        <w:rPr>
          <w:rFonts w:cs="Arial"/>
          <w:szCs w:val="24"/>
          <w:lang w:val="es-MX"/>
        </w:rPr>
        <w:t xml:space="preserve">Registre en el </w:t>
      </w:r>
      <w:r w:rsidR="002E1CA3" w:rsidRPr="00B42CBA">
        <w:rPr>
          <w:rFonts w:cs="Arial"/>
          <w:szCs w:val="24"/>
          <w:lang w:val="es-MX"/>
        </w:rPr>
        <w:t xml:space="preserve">- Itinerario de Muestreo-Cadena de Custodia poniendo una cruz en la columna </w:t>
      </w:r>
      <w:r w:rsidR="00B0469B">
        <w:rPr>
          <w:rFonts w:cs="Arial"/>
          <w:szCs w:val="24"/>
          <w:lang w:val="es-MX"/>
        </w:rPr>
        <w:t xml:space="preserve">correspondiente. En caso de muestras para plaguicidas marque una cruz en la columna </w:t>
      </w:r>
      <w:r w:rsidR="002E1CA3" w:rsidRPr="00B42CBA">
        <w:rPr>
          <w:rFonts w:cs="Arial"/>
          <w:szCs w:val="24"/>
          <w:lang w:val="es-MX"/>
        </w:rPr>
        <w:t>“PLAGUICIDAS”</w:t>
      </w:r>
      <w:r w:rsidR="00B0469B">
        <w:rPr>
          <w:rFonts w:cs="Arial"/>
          <w:szCs w:val="24"/>
          <w:lang w:val="es-MX"/>
        </w:rPr>
        <w:t>; en caso de muestras para</w:t>
      </w:r>
      <w:r w:rsidR="002E1CA3" w:rsidRPr="00B42CBA">
        <w:rPr>
          <w:rFonts w:cs="Arial"/>
          <w:szCs w:val="24"/>
          <w:lang w:val="es-MX"/>
        </w:rPr>
        <w:t xml:space="preserve"> </w:t>
      </w:r>
      <w:r w:rsidR="00B0469B" w:rsidRPr="00B42CBA">
        <w:rPr>
          <w:rFonts w:cs="Arial"/>
          <w:szCs w:val="24"/>
        </w:rPr>
        <w:t>PENTACLOROFENOL  Y TRICLOROFENOL”</w:t>
      </w:r>
      <w:r w:rsidR="00B0469B">
        <w:rPr>
          <w:rFonts w:cs="Arial"/>
          <w:szCs w:val="24"/>
        </w:rPr>
        <w:t xml:space="preserve"> marque con una </w:t>
      </w:r>
      <w:proofErr w:type="spellStart"/>
      <w:r w:rsidR="00B0469B">
        <w:rPr>
          <w:rFonts w:cs="Arial"/>
          <w:szCs w:val="24"/>
        </w:rPr>
        <w:t>cr</w:t>
      </w:r>
      <w:r w:rsidR="002E1CA3" w:rsidRPr="00B42CBA">
        <w:rPr>
          <w:rFonts w:cs="Arial"/>
          <w:szCs w:val="24"/>
          <w:lang w:val="es-MX"/>
        </w:rPr>
        <w:t>u</w:t>
      </w:r>
      <w:r w:rsidR="00B0469B">
        <w:rPr>
          <w:rFonts w:cs="Arial"/>
          <w:szCs w:val="24"/>
          <w:lang w:val="es-MX"/>
        </w:rPr>
        <w:t>z</w:t>
      </w:r>
      <w:proofErr w:type="spellEnd"/>
      <w:r w:rsidR="00B0469B">
        <w:rPr>
          <w:rFonts w:cs="Arial"/>
          <w:szCs w:val="24"/>
          <w:lang w:val="es-MX"/>
        </w:rPr>
        <w:t xml:space="preserve"> en la columna “2-4D</w:t>
      </w:r>
      <w:proofErr w:type="gramStart"/>
      <w:r w:rsidR="00B0469B">
        <w:rPr>
          <w:rFonts w:cs="Arial"/>
          <w:szCs w:val="24"/>
          <w:lang w:val="es-MX"/>
        </w:rPr>
        <w:t>;TCF</w:t>
      </w:r>
      <w:proofErr w:type="gramEnd"/>
      <w:r w:rsidR="00B0469B">
        <w:rPr>
          <w:rFonts w:cs="Arial"/>
          <w:szCs w:val="24"/>
          <w:lang w:val="es-MX"/>
        </w:rPr>
        <w:t xml:space="preserve"> y PCF</w:t>
      </w:r>
      <w:r w:rsidR="002E1CA3" w:rsidRPr="00B42CBA">
        <w:rPr>
          <w:rFonts w:cs="Arial"/>
          <w:szCs w:val="24"/>
          <w:lang w:val="es-MX"/>
        </w:rPr>
        <w:t>”.</w:t>
      </w:r>
    </w:p>
    <w:p w:rsidR="002E1CA3" w:rsidRPr="00B42CBA" w:rsidRDefault="002E1CA3" w:rsidP="00B42CBA">
      <w:pPr>
        <w:numPr>
          <w:ilvl w:val="0"/>
          <w:numId w:val="37"/>
        </w:numPr>
        <w:spacing w:line="360" w:lineRule="auto"/>
        <w:jc w:val="both"/>
        <w:rPr>
          <w:rFonts w:cs="Arial"/>
          <w:szCs w:val="24"/>
          <w:lang w:val="es-MX"/>
        </w:rPr>
      </w:pPr>
      <w:r w:rsidRPr="00B42CBA">
        <w:rPr>
          <w:rFonts w:cs="Arial"/>
          <w:szCs w:val="24"/>
        </w:rPr>
        <w:t>Completar la etiqueta con la información requerida.</w:t>
      </w:r>
      <w:r w:rsidRPr="00B42CBA">
        <w:rPr>
          <w:rFonts w:cs="Arial"/>
          <w:szCs w:val="24"/>
          <w:lang w:val="es-MX"/>
        </w:rPr>
        <w:t xml:space="preserve"> </w:t>
      </w:r>
    </w:p>
    <w:p w:rsidR="002E1CA3" w:rsidRPr="00B42CBA" w:rsidRDefault="002E1CA3" w:rsidP="00B42CBA">
      <w:pPr>
        <w:numPr>
          <w:ilvl w:val="0"/>
          <w:numId w:val="37"/>
        </w:numPr>
        <w:spacing w:line="360" w:lineRule="auto"/>
        <w:jc w:val="both"/>
        <w:rPr>
          <w:rFonts w:cs="Arial"/>
          <w:szCs w:val="24"/>
          <w:lang w:val="es-MX"/>
        </w:rPr>
      </w:pPr>
      <w:r w:rsidRPr="00B42CBA">
        <w:rPr>
          <w:rFonts w:cs="Arial"/>
          <w:szCs w:val="24"/>
          <w:lang w:val="es-MX"/>
        </w:rPr>
        <w:t xml:space="preserve">Coloque en conservadora, con refrigerantes congelados. Envíe al laboratorio inmediatamente según se especifica en el PT.LM.02 – Gestión de extracción de muestras de grifo. </w:t>
      </w:r>
    </w:p>
    <w:p w:rsidR="00CE683F" w:rsidRDefault="00CE683F" w:rsidP="00B42CBA">
      <w:pPr>
        <w:pStyle w:val="Textoindependiente"/>
        <w:spacing w:after="120" w:line="360" w:lineRule="auto"/>
        <w:ind w:left="360"/>
        <w:rPr>
          <w:rFonts w:cs="Arial"/>
          <w:szCs w:val="24"/>
        </w:rPr>
      </w:pPr>
    </w:p>
    <w:p w:rsidR="002E1CA3" w:rsidRPr="00B42CBA" w:rsidRDefault="002E1CA3" w:rsidP="00B42CBA">
      <w:pPr>
        <w:pStyle w:val="Textoindependiente"/>
        <w:spacing w:after="120" w:line="360" w:lineRule="auto"/>
        <w:ind w:left="360"/>
        <w:rPr>
          <w:rFonts w:cs="Arial"/>
          <w:szCs w:val="24"/>
        </w:rPr>
      </w:pPr>
      <w:r w:rsidRPr="00B42CBA">
        <w:rPr>
          <w:rFonts w:cs="Arial"/>
          <w:szCs w:val="24"/>
        </w:rPr>
        <w:t xml:space="preserve">En caso de requerirse </w:t>
      </w:r>
      <w:r w:rsidRPr="00CE683F">
        <w:rPr>
          <w:rFonts w:cs="Arial"/>
          <w:b/>
          <w:szCs w:val="24"/>
          <w:u w:val="single"/>
        </w:rPr>
        <w:t>muestras para analizar AOX</w:t>
      </w:r>
      <w:r w:rsidRPr="00B42CBA">
        <w:rPr>
          <w:rFonts w:cs="Arial"/>
          <w:b/>
          <w:szCs w:val="24"/>
        </w:rPr>
        <w:t xml:space="preserve">, </w:t>
      </w:r>
      <w:r w:rsidRPr="00B42CBA">
        <w:rPr>
          <w:rFonts w:cs="Arial"/>
          <w:szCs w:val="24"/>
        </w:rPr>
        <w:t>proceda de la siguiente manera:</w:t>
      </w:r>
    </w:p>
    <w:p w:rsidR="002E1CA3" w:rsidRPr="00B42CBA" w:rsidRDefault="002E1CA3" w:rsidP="00B42CBA">
      <w:pPr>
        <w:pStyle w:val="Prrafodelista"/>
        <w:spacing w:line="360" w:lineRule="auto"/>
        <w:rPr>
          <w:rFonts w:cs="Arial"/>
          <w:szCs w:val="24"/>
          <w:lang w:val="es-MX"/>
        </w:rPr>
      </w:pPr>
      <w:r w:rsidRPr="00B42CBA">
        <w:rPr>
          <w:rFonts w:cs="Arial"/>
          <w:b/>
          <w:szCs w:val="24"/>
          <w:lang w:val="es-MX"/>
        </w:rPr>
        <w:t>Implementos</w:t>
      </w:r>
      <w:r w:rsidRPr="00B42CBA">
        <w:rPr>
          <w:rFonts w:cs="Arial"/>
          <w:szCs w:val="24"/>
          <w:lang w:val="es-MX"/>
        </w:rPr>
        <w:t xml:space="preserve">: </w:t>
      </w:r>
    </w:p>
    <w:p w:rsidR="002E1CA3" w:rsidRPr="00B42CBA" w:rsidRDefault="002E1CA3" w:rsidP="00B42CBA">
      <w:pPr>
        <w:pStyle w:val="Prrafodelista"/>
        <w:spacing w:line="360" w:lineRule="auto"/>
        <w:ind w:firstLine="708"/>
        <w:rPr>
          <w:rFonts w:cs="Arial"/>
          <w:szCs w:val="24"/>
        </w:rPr>
      </w:pPr>
      <w:r w:rsidRPr="00B42CBA">
        <w:rPr>
          <w:rFonts w:cs="Arial"/>
          <w:szCs w:val="24"/>
        </w:rPr>
        <w:t>Botellas color ámbar descontaminadas y acondicionadas en el Laboratorio Central rotuladas como AOX.</w:t>
      </w:r>
    </w:p>
    <w:p w:rsidR="002E1CA3" w:rsidRPr="00B42CBA" w:rsidRDefault="002E1CA3" w:rsidP="00B42CBA">
      <w:pPr>
        <w:pStyle w:val="Prrafodelista"/>
        <w:spacing w:line="360" w:lineRule="auto"/>
        <w:ind w:firstLine="708"/>
        <w:rPr>
          <w:rFonts w:cs="Arial"/>
          <w:szCs w:val="24"/>
          <w:lang w:val="es-MX"/>
        </w:rPr>
      </w:pPr>
    </w:p>
    <w:p w:rsidR="002E1CA3" w:rsidRPr="00B42CBA" w:rsidRDefault="002E1CA3" w:rsidP="00B42CBA">
      <w:pPr>
        <w:numPr>
          <w:ilvl w:val="0"/>
          <w:numId w:val="38"/>
        </w:numPr>
        <w:spacing w:line="360" w:lineRule="auto"/>
        <w:rPr>
          <w:rFonts w:cs="Arial"/>
          <w:szCs w:val="24"/>
        </w:rPr>
      </w:pPr>
      <w:r w:rsidRPr="00B42CBA">
        <w:rPr>
          <w:rFonts w:cs="Arial"/>
          <w:szCs w:val="24"/>
        </w:rPr>
        <w:t xml:space="preserve">Llenar la botella (contiene de sulfito de sodio) con agua del grifo sin que se derrame. </w:t>
      </w:r>
    </w:p>
    <w:p w:rsidR="002E1CA3" w:rsidRPr="00B42CBA" w:rsidRDefault="002E1CA3" w:rsidP="00B42CBA">
      <w:pPr>
        <w:numPr>
          <w:ilvl w:val="0"/>
          <w:numId w:val="38"/>
        </w:numPr>
        <w:spacing w:line="360" w:lineRule="auto"/>
        <w:rPr>
          <w:rFonts w:cs="Arial"/>
          <w:szCs w:val="24"/>
        </w:rPr>
      </w:pPr>
      <w:r w:rsidRPr="00B42CBA">
        <w:rPr>
          <w:rFonts w:cs="Arial"/>
          <w:szCs w:val="24"/>
        </w:rPr>
        <w:t xml:space="preserve">Agitar. </w:t>
      </w:r>
    </w:p>
    <w:p w:rsidR="002E1CA3" w:rsidRPr="00B42CBA" w:rsidRDefault="002E1CA3" w:rsidP="00B42CBA">
      <w:pPr>
        <w:numPr>
          <w:ilvl w:val="0"/>
          <w:numId w:val="38"/>
        </w:numPr>
        <w:spacing w:line="360" w:lineRule="auto"/>
        <w:jc w:val="both"/>
        <w:rPr>
          <w:rFonts w:cs="Arial"/>
          <w:szCs w:val="24"/>
        </w:rPr>
      </w:pPr>
      <w:r w:rsidRPr="00B42CBA">
        <w:rPr>
          <w:rFonts w:cs="Arial"/>
          <w:szCs w:val="24"/>
          <w:lang w:val="es-ES_tradnl"/>
        </w:rPr>
        <w:t xml:space="preserve">Colocar la etiqueta con los datos requeridos en la misma en el envase y </w:t>
      </w:r>
      <w:r w:rsidR="00B0469B">
        <w:rPr>
          <w:rFonts w:cs="Arial"/>
          <w:szCs w:val="24"/>
          <w:lang w:val="es-MX"/>
        </w:rPr>
        <w:t xml:space="preserve">Registre en el </w:t>
      </w:r>
      <w:r w:rsidR="00B0469B" w:rsidRPr="00B42CBA">
        <w:rPr>
          <w:rFonts w:cs="Arial"/>
          <w:szCs w:val="24"/>
          <w:lang w:val="es-MX"/>
        </w:rPr>
        <w:t xml:space="preserve">- Itinerario de Muestreo-Cadena de Custodia poniendo una cruz en la columna </w:t>
      </w:r>
      <w:r w:rsidRPr="00B42CBA">
        <w:rPr>
          <w:rFonts w:cs="Arial"/>
          <w:szCs w:val="24"/>
          <w:lang w:val="es-ES_tradnl"/>
        </w:rPr>
        <w:t>“OTROS ORGANICOS”  y en la columna observaciones de la misma muestra  anotar  “AOX”.</w:t>
      </w:r>
    </w:p>
    <w:p w:rsidR="002E1CA3" w:rsidRPr="00B42CBA" w:rsidRDefault="002E1CA3" w:rsidP="00B42CBA">
      <w:pPr>
        <w:numPr>
          <w:ilvl w:val="0"/>
          <w:numId w:val="38"/>
        </w:numPr>
        <w:spacing w:line="360" w:lineRule="auto"/>
        <w:jc w:val="both"/>
        <w:rPr>
          <w:rFonts w:cs="Arial"/>
          <w:szCs w:val="24"/>
          <w:lang w:val="es-MX"/>
        </w:rPr>
      </w:pPr>
      <w:r w:rsidRPr="00B42CBA">
        <w:rPr>
          <w:rFonts w:cs="Arial"/>
          <w:szCs w:val="24"/>
          <w:lang w:val="es-MX"/>
        </w:rPr>
        <w:lastRenderedPageBreak/>
        <w:t>Coloque en conservadora, con refrige</w:t>
      </w:r>
      <w:r w:rsidR="00B0469B">
        <w:rPr>
          <w:rFonts w:cs="Arial"/>
          <w:szCs w:val="24"/>
          <w:lang w:val="es-MX"/>
        </w:rPr>
        <w:t>rantes congelados según 10.4</w:t>
      </w:r>
      <w:r w:rsidRPr="00B42CBA">
        <w:rPr>
          <w:rFonts w:cs="Arial"/>
          <w:szCs w:val="24"/>
          <w:lang w:val="es-MX"/>
        </w:rPr>
        <w:t xml:space="preserve"> </w:t>
      </w:r>
    </w:p>
    <w:p w:rsidR="00CE683F" w:rsidRDefault="00CE683F" w:rsidP="00B42CBA">
      <w:pPr>
        <w:pStyle w:val="Textoindependiente"/>
        <w:spacing w:after="120" w:line="360" w:lineRule="auto"/>
        <w:ind w:left="720"/>
        <w:rPr>
          <w:rFonts w:cs="Arial"/>
          <w:szCs w:val="24"/>
        </w:rPr>
      </w:pPr>
    </w:p>
    <w:p w:rsidR="00AE47E0" w:rsidRPr="00B42CBA" w:rsidRDefault="00AE47E0" w:rsidP="00B42CBA">
      <w:pPr>
        <w:pStyle w:val="Textoindependiente"/>
        <w:spacing w:after="120" w:line="360" w:lineRule="auto"/>
        <w:ind w:left="720"/>
        <w:rPr>
          <w:rFonts w:cs="Arial"/>
          <w:szCs w:val="24"/>
        </w:rPr>
      </w:pPr>
      <w:r w:rsidRPr="00B42CBA">
        <w:rPr>
          <w:rFonts w:cs="Arial"/>
          <w:szCs w:val="24"/>
        </w:rPr>
        <w:t xml:space="preserve">En caso de requerirse </w:t>
      </w:r>
      <w:r w:rsidRPr="00CE683F">
        <w:rPr>
          <w:rFonts w:cs="Arial"/>
          <w:b/>
          <w:szCs w:val="24"/>
          <w:u w:val="single"/>
        </w:rPr>
        <w:t xml:space="preserve">muestras para analizar compuestos </w:t>
      </w:r>
      <w:proofErr w:type="spellStart"/>
      <w:r w:rsidRPr="00CE683F">
        <w:rPr>
          <w:rFonts w:cs="Arial"/>
          <w:b/>
          <w:szCs w:val="24"/>
          <w:u w:val="single"/>
        </w:rPr>
        <w:t>fenolicos</w:t>
      </w:r>
      <w:proofErr w:type="spellEnd"/>
      <w:r w:rsidRPr="00B42CBA">
        <w:rPr>
          <w:rFonts w:cs="Arial"/>
          <w:b/>
          <w:szCs w:val="24"/>
        </w:rPr>
        <w:t xml:space="preserve">, </w:t>
      </w:r>
      <w:r w:rsidRPr="00B42CBA">
        <w:rPr>
          <w:rFonts w:cs="Arial"/>
          <w:szCs w:val="24"/>
        </w:rPr>
        <w:t>proceda de la siguiente manera:</w:t>
      </w:r>
    </w:p>
    <w:p w:rsidR="00AE47E0" w:rsidRPr="00B42CBA" w:rsidRDefault="00AE47E0" w:rsidP="00B42CBA">
      <w:pPr>
        <w:pStyle w:val="Prrafodelista"/>
        <w:spacing w:line="360" w:lineRule="auto"/>
        <w:ind w:left="720"/>
        <w:rPr>
          <w:rFonts w:cs="Arial"/>
          <w:szCs w:val="24"/>
          <w:lang w:val="es-MX"/>
        </w:rPr>
      </w:pPr>
      <w:r w:rsidRPr="00B42CBA">
        <w:rPr>
          <w:rFonts w:cs="Arial"/>
          <w:b/>
          <w:szCs w:val="24"/>
          <w:lang w:val="es-MX"/>
        </w:rPr>
        <w:t>Implementos</w:t>
      </w:r>
      <w:r w:rsidRPr="00B42CBA">
        <w:rPr>
          <w:rFonts w:cs="Arial"/>
          <w:szCs w:val="24"/>
          <w:lang w:val="es-MX"/>
        </w:rPr>
        <w:t xml:space="preserve">: </w:t>
      </w:r>
    </w:p>
    <w:p w:rsidR="00AE47E0" w:rsidRPr="00B42CBA" w:rsidRDefault="00AE47E0" w:rsidP="00B42CBA">
      <w:pPr>
        <w:spacing w:line="360" w:lineRule="auto"/>
        <w:ind w:left="1416" w:right="497"/>
        <w:jc w:val="both"/>
        <w:rPr>
          <w:rFonts w:cs="Arial"/>
          <w:szCs w:val="24"/>
        </w:rPr>
      </w:pPr>
      <w:r w:rsidRPr="00B42CBA">
        <w:rPr>
          <w:rFonts w:cs="Arial"/>
          <w:szCs w:val="24"/>
        </w:rPr>
        <w:t>Envases de vidrio de 1 litro lavados y acondicionadas por el Laboratorio Central rotulados “</w:t>
      </w:r>
      <w:proofErr w:type="spellStart"/>
      <w:r w:rsidRPr="00B42CBA">
        <w:rPr>
          <w:rFonts w:cs="Arial"/>
          <w:szCs w:val="24"/>
        </w:rPr>
        <w:t>Sustáncias</w:t>
      </w:r>
      <w:proofErr w:type="spellEnd"/>
      <w:r w:rsidRPr="00B42CBA">
        <w:rPr>
          <w:rFonts w:cs="Arial"/>
          <w:szCs w:val="24"/>
        </w:rPr>
        <w:t xml:space="preserve"> </w:t>
      </w:r>
      <w:proofErr w:type="spellStart"/>
      <w:r w:rsidRPr="00B42CBA">
        <w:rPr>
          <w:rFonts w:cs="Arial"/>
          <w:szCs w:val="24"/>
        </w:rPr>
        <w:t>fenólicas</w:t>
      </w:r>
      <w:proofErr w:type="spellEnd"/>
      <w:r w:rsidRPr="00B42CBA">
        <w:rPr>
          <w:rFonts w:cs="Arial"/>
          <w:szCs w:val="24"/>
        </w:rPr>
        <w:t>”.</w:t>
      </w:r>
    </w:p>
    <w:p w:rsidR="00AE47E0" w:rsidRPr="00B42CBA" w:rsidRDefault="00AE47E0" w:rsidP="00B42CBA">
      <w:pPr>
        <w:spacing w:line="360" w:lineRule="auto"/>
        <w:ind w:left="1416" w:right="497"/>
        <w:jc w:val="both"/>
        <w:rPr>
          <w:rFonts w:cs="Arial"/>
          <w:szCs w:val="24"/>
        </w:rPr>
      </w:pPr>
      <w:r w:rsidRPr="00B42CBA">
        <w:rPr>
          <w:rFonts w:cs="Arial"/>
          <w:szCs w:val="24"/>
        </w:rPr>
        <w:t>Ácido fosfórico concentrado con cuentagotas o pipeta.</w:t>
      </w:r>
    </w:p>
    <w:p w:rsidR="00AE47E0" w:rsidRPr="00B42CBA" w:rsidRDefault="00AE47E0" w:rsidP="00B42CBA">
      <w:pPr>
        <w:spacing w:line="360" w:lineRule="auto"/>
        <w:ind w:left="1416" w:right="497"/>
        <w:jc w:val="both"/>
        <w:rPr>
          <w:rFonts w:cs="Arial"/>
          <w:szCs w:val="24"/>
        </w:rPr>
      </w:pPr>
      <w:r w:rsidRPr="00B42CBA">
        <w:rPr>
          <w:rFonts w:cs="Arial"/>
          <w:szCs w:val="24"/>
        </w:rPr>
        <w:t xml:space="preserve">Solución de sulfato amónico ferroso (1.1 g en 1 litro de agua + 1 </w:t>
      </w:r>
      <w:proofErr w:type="spellStart"/>
      <w:r w:rsidRPr="00B42CBA">
        <w:rPr>
          <w:rFonts w:cs="Arial"/>
          <w:szCs w:val="24"/>
        </w:rPr>
        <w:t>mL</w:t>
      </w:r>
      <w:proofErr w:type="spellEnd"/>
      <w:r w:rsidRPr="00B42CBA">
        <w:rPr>
          <w:rFonts w:cs="Arial"/>
          <w:szCs w:val="24"/>
        </w:rPr>
        <w:t xml:space="preserve"> de ácido fosfórico).</w:t>
      </w:r>
    </w:p>
    <w:p w:rsidR="00AE47E0" w:rsidRPr="00B42CBA" w:rsidRDefault="00AE47E0" w:rsidP="00B42CBA">
      <w:pPr>
        <w:spacing w:line="360" w:lineRule="auto"/>
        <w:ind w:right="497"/>
        <w:jc w:val="both"/>
        <w:rPr>
          <w:rFonts w:cs="Arial"/>
          <w:szCs w:val="24"/>
        </w:rPr>
      </w:pPr>
    </w:p>
    <w:p w:rsidR="00AE47E0" w:rsidRPr="00B42CBA" w:rsidRDefault="00AE47E0" w:rsidP="00B42CBA">
      <w:pPr>
        <w:spacing w:line="360" w:lineRule="auto"/>
        <w:ind w:left="720" w:right="497"/>
        <w:jc w:val="both"/>
        <w:rPr>
          <w:rFonts w:cs="Arial"/>
          <w:szCs w:val="24"/>
        </w:rPr>
      </w:pPr>
    </w:p>
    <w:p w:rsidR="00AE47E0" w:rsidRPr="00B42CBA" w:rsidRDefault="00AE47E0" w:rsidP="00B42CBA">
      <w:pPr>
        <w:pStyle w:val="Prrafodelista"/>
        <w:numPr>
          <w:ilvl w:val="0"/>
          <w:numId w:val="40"/>
        </w:numPr>
        <w:spacing w:line="360" w:lineRule="auto"/>
        <w:ind w:right="497"/>
        <w:jc w:val="both"/>
        <w:rPr>
          <w:rFonts w:cs="Arial"/>
          <w:szCs w:val="24"/>
        </w:rPr>
      </w:pPr>
      <w:r w:rsidRPr="00B42CBA">
        <w:rPr>
          <w:rFonts w:cs="Arial"/>
          <w:szCs w:val="24"/>
        </w:rPr>
        <w:t xml:space="preserve">Llenar el envase hasta las ¾ partes con la muestra. </w:t>
      </w:r>
    </w:p>
    <w:p w:rsidR="00AE47E0" w:rsidRPr="00B42CBA" w:rsidRDefault="00AE47E0" w:rsidP="00B42CBA">
      <w:pPr>
        <w:pStyle w:val="Prrafodelista"/>
        <w:numPr>
          <w:ilvl w:val="0"/>
          <w:numId w:val="40"/>
        </w:numPr>
        <w:spacing w:line="360" w:lineRule="auto"/>
        <w:ind w:right="497"/>
        <w:jc w:val="both"/>
        <w:rPr>
          <w:rFonts w:cs="Arial"/>
          <w:szCs w:val="24"/>
        </w:rPr>
      </w:pPr>
      <w:r w:rsidRPr="00B42CBA">
        <w:rPr>
          <w:rFonts w:cs="Arial"/>
          <w:szCs w:val="24"/>
        </w:rPr>
        <w:t xml:space="preserve">Agregar 2 </w:t>
      </w:r>
      <w:proofErr w:type="spellStart"/>
      <w:r w:rsidRPr="00B42CBA">
        <w:rPr>
          <w:rFonts w:cs="Arial"/>
          <w:szCs w:val="24"/>
        </w:rPr>
        <w:t>mL</w:t>
      </w:r>
      <w:proofErr w:type="spellEnd"/>
      <w:r w:rsidRPr="00B42CBA">
        <w:rPr>
          <w:rFonts w:cs="Arial"/>
          <w:szCs w:val="24"/>
        </w:rPr>
        <w:t xml:space="preserve"> (40 gotas) de ácido fosfórico concentrado con pipeta, 1 </w:t>
      </w:r>
      <w:proofErr w:type="spellStart"/>
      <w:r w:rsidRPr="00B42CBA">
        <w:rPr>
          <w:rFonts w:cs="Arial"/>
          <w:szCs w:val="24"/>
        </w:rPr>
        <w:t>mL</w:t>
      </w:r>
      <w:proofErr w:type="spellEnd"/>
      <w:r w:rsidRPr="00B42CBA">
        <w:rPr>
          <w:rFonts w:cs="Arial"/>
          <w:szCs w:val="24"/>
        </w:rPr>
        <w:t xml:space="preserve"> de solución de sulfato amónico ferroso y completar con muestra hasta llenar completamente el envase. </w:t>
      </w:r>
    </w:p>
    <w:p w:rsidR="00AE47E0" w:rsidRPr="00B42CBA" w:rsidRDefault="00AE47E0" w:rsidP="00B42CBA">
      <w:pPr>
        <w:spacing w:line="360" w:lineRule="auto"/>
        <w:ind w:left="720" w:right="497"/>
        <w:jc w:val="both"/>
        <w:rPr>
          <w:rFonts w:cs="Arial"/>
          <w:szCs w:val="24"/>
        </w:rPr>
      </w:pPr>
      <w:r w:rsidRPr="00B42CBA">
        <w:rPr>
          <w:rFonts w:cs="Arial"/>
          <w:szCs w:val="24"/>
        </w:rPr>
        <w:t xml:space="preserve">No enjuagar el envase al tomar la muestra porque contiene conservador. TENER CUIDADO AL MANIPULAR EL ÁCIDO CONCENTRADO. </w:t>
      </w:r>
    </w:p>
    <w:p w:rsidR="00B0469B" w:rsidRPr="00B0469B" w:rsidRDefault="00AE47E0" w:rsidP="00B42CBA">
      <w:pPr>
        <w:pStyle w:val="Prrafodelista"/>
        <w:numPr>
          <w:ilvl w:val="0"/>
          <w:numId w:val="40"/>
        </w:numPr>
        <w:spacing w:line="360" w:lineRule="auto"/>
        <w:ind w:right="497"/>
        <w:jc w:val="both"/>
        <w:rPr>
          <w:rFonts w:cs="Arial"/>
          <w:szCs w:val="24"/>
        </w:rPr>
      </w:pPr>
      <w:r w:rsidRPr="00B0469B">
        <w:rPr>
          <w:rFonts w:cs="Arial"/>
          <w:szCs w:val="24"/>
          <w:lang w:val="es-ES_tradnl"/>
        </w:rPr>
        <w:t>Completar los datos requeridos en la etiqueta del envase y en el itinerario de muestreo. Poner una cruz en la columna “Fenoles” correspondiente a la muestra.</w:t>
      </w:r>
    </w:p>
    <w:p w:rsidR="00AE47E0" w:rsidRPr="00B0469B" w:rsidRDefault="00B0469B" w:rsidP="00B42CBA">
      <w:pPr>
        <w:pStyle w:val="Prrafodelista"/>
        <w:numPr>
          <w:ilvl w:val="0"/>
          <w:numId w:val="40"/>
        </w:numPr>
        <w:spacing w:line="360" w:lineRule="auto"/>
        <w:ind w:right="497"/>
        <w:jc w:val="both"/>
        <w:rPr>
          <w:rFonts w:cs="Arial"/>
          <w:szCs w:val="24"/>
        </w:rPr>
      </w:pPr>
      <w:r>
        <w:rPr>
          <w:rFonts w:cs="Arial"/>
          <w:szCs w:val="24"/>
          <w:lang w:val="es-MX"/>
        </w:rPr>
        <w:t>Acondicionar la muestras según 10.4</w:t>
      </w:r>
      <w:r w:rsidR="00AE47E0" w:rsidRPr="00B0469B">
        <w:rPr>
          <w:rFonts w:cs="Arial"/>
          <w:szCs w:val="24"/>
          <w:lang w:val="es-MX"/>
        </w:rPr>
        <w:t xml:space="preserve">. </w:t>
      </w:r>
    </w:p>
    <w:p w:rsidR="00AE47E0" w:rsidRPr="00B42CBA" w:rsidRDefault="00AE47E0" w:rsidP="00B42CBA">
      <w:pPr>
        <w:spacing w:line="360" w:lineRule="auto"/>
        <w:ind w:right="497"/>
        <w:jc w:val="both"/>
        <w:rPr>
          <w:rFonts w:cs="Arial"/>
          <w:szCs w:val="24"/>
        </w:rPr>
      </w:pPr>
    </w:p>
    <w:p w:rsidR="00CE683F" w:rsidRPr="00B42CBA" w:rsidRDefault="00CE683F" w:rsidP="00CE683F">
      <w:pPr>
        <w:pStyle w:val="Textoindependiente"/>
        <w:spacing w:after="120" w:line="360" w:lineRule="auto"/>
        <w:ind w:left="720"/>
        <w:rPr>
          <w:rFonts w:cs="Arial"/>
          <w:szCs w:val="24"/>
        </w:rPr>
      </w:pPr>
      <w:r w:rsidRPr="00B42CBA">
        <w:rPr>
          <w:rFonts w:cs="Arial"/>
          <w:szCs w:val="24"/>
        </w:rPr>
        <w:t xml:space="preserve">En caso de requerirse </w:t>
      </w:r>
      <w:r w:rsidRPr="00CE683F">
        <w:rPr>
          <w:rFonts w:cs="Arial"/>
          <w:b/>
          <w:szCs w:val="24"/>
          <w:u w:val="single"/>
        </w:rPr>
        <w:t>muestras para analizar</w:t>
      </w:r>
      <w:r>
        <w:rPr>
          <w:rFonts w:cs="Arial"/>
          <w:b/>
          <w:szCs w:val="24"/>
          <w:u w:val="single"/>
        </w:rPr>
        <w:t xml:space="preserve"> </w:t>
      </w:r>
      <w:proofErr w:type="spellStart"/>
      <w:r>
        <w:rPr>
          <w:rFonts w:cs="Arial"/>
          <w:b/>
          <w:szCs w:val="24"/>
          <w:u w:val="single"/>
        </w:rPr>
        <w:t>metabolitos</w:t>
      </w:r>
      <w:proofErr w:type="spellEnd"/>
      <w:r>
        <w:rPr>
          <w:rFonts w:cs="Arial"/>
          <w:b/>
          <w:szCs w:val="24"/>
          <w:u w:val="single"/>
        </w:rPr>
        <w:t xml:space="preserve"> de olor</w:t>
      </w:r>
      <w:r w:rsidRPr="00B42CBA">
        <w:rPr>
          <w:rFonts w:cs="Arial"/>
          <w:b/>
          <w:szCs w:val="24"/>
        </w:rPr>
        <w:t xml:space="preserve">, </w:t>
      </w:r>
      <w:r w:rsidRPr="00B42CBA">
        <w:rPr>
          <w:rFonts w:cs="Arial"/>
          <w:szCs w:val="24"/>
        </w:rPr>
        <w:t>proceda de la siguiente manera:</w:t>
      </w:r>
    </w:p>
    <w:p w:rsidR="00CE683F" w:rsidRPr="00B42CBA" w:rsidRDefault="00CE683F" w:rsidP="00CE683F">
      <w:pPr>
        <w:pStyle w:val="Prrafodelista"/>
        <w:spacing w:line="360" w:lineRule="auto"/>
        <w:ind w:left="720"/>
        <w:rPr>
          <w:rFonts w:cs="Arial"/>
          <w:szCs w:val="24"/>
          <w:lang w:val="es-MX"/>
        </w:rPr>
      </w:pPr>
      <w:r w:rsidRPr="00B42CBA">
        <w:rPr>
          <w:rFonts w:cs="Arial"/>
          <w:b/>
          <w:szCs w:val="24"/>
          <w:lang w:val="es-MX"/>
        </w:rPr>
        <w:t>Implementos</w:t>
      </w:r>
      <w:r w:rsidRPr="00B42CBA">
        <w:rPr>
          <w:rFonts w:cs="Arial"/>
          <w:szCs w:val="24"/>
          <w:lang w:val="es-MX"/>
        </w:rPr>
        <w:t xml:space="preserve">: </w:t>
      </w:r>
    </w:p>
    <w:p w:rsidR="00CE683F" w:rsidRDefault="00CE683F" w:rsidP="00CE683F">
      <w:pPr>
        <w:ind w:left="1416"/>
        <w:jc w:val="both"/>
      </w:pPr>
      <w:r w:rsidRPr="000C7E07">
        <w:t xml:space="preserve">Viales de 60 </w:t>
      </w:r>
      <w:proofErr w:type="spellStart"/>
      <w:r w:rsidRPr="000C7E07">
        <w:t>mL</w:t>
      </w:r>
      <w:proofErr w:type="spellEnd"/>
      <w:r w:rsidRPr="000C7E07">
        <w:t xml:space="preserve"> con tapa rosca y septo de silicona teflón</w:t>
      </w:r>
      <w:r>
        <w:t>.</w:t>
      </w:r>
      <w:r w:rsidRPr="000C7E07">
        <w:t xml:space="preserve"> </w:t>
      </w:r>
      <w:r>
        <w:t>Se envían dos viales para extraer las muestras por duplicado.</w:t>
      </w:r>
    </w:p>
    <w:p w:rsidR="00CE683F" w:rsidRPr="000C7E07" w:rsidRDefault="00CE683F" w:rsidP="00CE683F">
      <w:pPr>
        <w:ind w:left="1416"/>
        <w:jc w:val="both"/>
      </w:pPr>
      <w:r w:rsidRPr="000C7E07">
        <w:t>Geles refrigerantes flexibles, bolsas térmicas y/o conservadoras.</w:t>
      </w:r>
    </w:p>
    <w:p w:rsidR="00CE683F" w:rsidRDefault="00CE683F" w:rsidP="00CE683F">
      <w:pPr>
        <w:ind w:left="720"/>
        <w:jc w:val="both"/>
        <w:rPr>
          <w:lang w:val="es-MX"/>
        </w:rPr>
      </w:pPr>
    </w:p>
    <w:p w:rsidR="00CE683F" w:rsidRPr="00654203" w:rsidRDefault="00CE683F" w:rsidP="00CE683F">
      <w:pPr>
        <w:pStyle w:val="Textoindependiente"/>
        <w:numPr>
          <w:ilvl w:val="0"/>
          <w:numId w:val="42"/>
        </w:numPr>
      </w:pPr>
      <w:r w:rsidRPr="00654203">
        <w:t xml:space="preserve">Llene </w:t>
      </w:r>
      <w:r>
        <w:t>los</w:t>
      </w:r>
      <w:r w:rsidR="00E32D01">
        <w:t xml:space="preserve"> viales de muestreo</w:t>
      </w:r>
      <w:r w:rsidRPr="00654203">
        <w:t xml:space="preserve"> justo hasta el borde</w:t>
      </w:r>
      <w:r>
        <w:t xml:space="preserve"> (de forma que no quede cámara de aire)</w:t>
      </w:r>
      <w:r w:rsidRPr="00654203">
        <w:t>, evitando atrapar burbujas de aire mientras se llena y al tapar.</w:t>
      </w:r>
    </w:p>
    <w:p w:rsidR="00CE683F" w:rsidRDefault="00CE683F" w:rsidP="00CE683F">
      <w:pPr>
        <w:numPr>
          <w:ilvl w:val="0"/>
          <w:numId w:val="42"/>
        </w:numPr>
        <w:jc w:val="both"/>
        <w:rPr>
          <w:lang w:val="es-MX"/>
        </w:rPr>
      </w:pPr>
      <w:r>
        <w:rPr>
          <w:lang w:val="es-MX"/>
        </w:rPr>
        <w:t xml:space="preserve">Tape con tapa y septo. </w:t>
      </w:r>
    </w:p>
    <w:p w:rsidR="00CE683F" w:rsidRDefault="00CE683F" w:rsidP="00CE683F">
      <w:pPr>
        <w:numPr>
          <w:ilvl w:val="0"/>
          <w:numId w:val="42"/>
        </w:numPr>
        <w:jc w:val="both"/>
        <w:rPr>
          <w:lang w:val="es-MX"/>
        </w:rPr>
      </w:pPr>
      <w:r>
        <w:rPr>
          <w:lang w:val="es-MX"/>
        </w:rPr>
        <w:t>Coloque la etiqueta correspondiente.</w:t>
      </w:r>
    </w:p>
    <w:p w:rsidR="00CE683F" w:rsidRDefault="00CE683F" w:rsidP="00CE683F">
      <w:pPr>
        <w:numPr>
          <w:ilvl w:val="0"/>
          <w:numId w:val="42"/>
        </w:numPr>
        <w:jc w:val="both"/>
        <w:rPr>
          <w:lang w:val="es-MX"/>
        </w:rPr>
      </w:pPr>
      <w:r>
        <w:rPr>
          <w:lang w:val="es-MX"/>
        </w:rPr>
        <w:t>Registre en el - Itinerario de muestreo - Cadena de custodia poniendo una cruz en la columna “OTROS ORGANICOS”</w:t>
      </w:r>
      <w:r w:rsidR="00B0469B">
        <w:rPr>
          <w:lang w:val="es-MX"/>
        </w:rPr>
        <w:t xml:space="preserve"> </w:t>
      </w:r>
      <w:r>
        <w:rPr>
          <w:lang w:val="es-MX"/>
        </w:rPr>
        <w:t xml:space="preserve">.Aclarar en observaciones que es para </w:t>
      </w:r>
      <w:proofErr w:type="spellStart"/>
      <w:r>
        <w:rPr>
          <w:lang w:val="es-MX"/>
        </w:rPr>
        <w:t>Metabolitos</w:t>
      </w:r>
      <w:proofErr w:type="spellEnd"/>
      <w:r>
        <w:rPr>
          <w:lang w:val="es-MX"/>
        </w:rPr>
        <w:t xml:space="preserve"> de olor.</w:t>
      </w:r>
    </w:p>
    <w:p w:rsidR="00CE683F" w:rsidRDefault="00CE683F" w:rsidP="00CE683F">
      <w:pPr>
        <w:numPr>
          <w:ilvl w:val="0"/>
          <w:numId w:val="42"/>
        </w:numPr>
        <w:jc w:val="both"/>
        <w:rPr>
          <w:lang w:val="es-MX"/>
        </w:rPr>
      </w:pPr>
      <w:r>
        <w:rPr>
          <w:lang w:val="es-MX"/>
        </w:rPr>
        <w:t>Coloque los viales en una bolsa térmica que contenga refrigerantes congelados y luego esta bolsa en una  conservadora o directamente en la conservadora. Envíe al laboratorio</w:t>
      </w:r>
      <w:r w:rsidR="00E32D01">
        <w:rPr>
          <w:lang w:val="es-MX"/>
        </w:rPr>
        <w:t xml:space="preserve"> inmediatamente.</w:t>
      </w:r>
      <w:r>
        <w:rPr>
          <w:lang w:val="es-MX"/>
        </w:rPr>
        <w:t xml:space="preserve"> </w:t>
      </w:r>
    </w:p>
    <w:p w:rsidR="00CE683F" w:rsidRDefault="00CE683F" w:rsidP="00CE683F">
      <w:pPr>
        <w:ind w:left="284"/>
        <w:rPr>
          <w:lang w:val="es-MX"/>
        </w:rPr>
      </w:pPr>
    </w:p>
    <w:p w:rsidR="002E6CFB" w:rsidRPr="00CE683F" w:rsidRDefault="002E6CFB" w:rsidP="00B42CBA">
      <w:pPr>
        <w:pStyle w:val="Textoindependiente"/>
        <w:spacing w:after="120" w:line="360" w:lineRule="auto"/>
        <w:ind w:left="1068"/>
        <w:rPr>
          <w:rFonts w:cs="Arial"/>
          <w:szCs w:val="24"/>
          <w:lang w:val="es-ES"/>
        </w:rPr>
      </w:pPr>
    </w:p>
    <w:p w:rsidR="00930B73" w:rsidRPr="00B42CBA" w:rsidRDefault="00930B73" w:rsidP="00B42CBA">
      <w:pPr>
        <w:spacing w:line="360" w:lineRule="auto"/>
        <w:ind w:left="642" w:hanging="642"/>
        <w:jc w:val="both"/>
        <w:rPr>
          <w:rFonts w:cs="Arial"/>
          <w:b/>
          <w:szCs w:val="24"/>
        </w:rPr>
      </w:pPr>
      <w:r w:rsidRPr="00B42CBA">
        <w:rPr>
          <w:rFonts w:cs="Arial"/>
          <w:b/>
          <w:szCs w:val="24"/>
        </w:rPr>
        <w:t>10.</w:t>
      </w:r>
      <w:r w:rsidR="00183BF0" w:rsidRPr="00B42CBA">
        <w:rPr>
          <w:rFonts w:cs="Arial"/>
          <w:b/>
          <w:szCs w:val="24"/>
        </w:rPr>
        <w:t>4</w:t>
      </w:r>
      <w:r w:rsidRPr="00B42CBA">
        <w:rPr>
          <w:rFonts w:cs="Arial"/>
          <w:b/>
          <w:szCs w:val="24"/>
        </w:rPr>
        <w:t xml:space="preserve"> </w:t>
      </w:r>
      <w:r w:rsidRPr="00B42CBA">
        <w:rPr>
          <w:rFonts w:cs="Arial"/>
          <w:b/>
          <w:szCs w:val="24"/>
        </w:rPr>
        <w:tab/>
        <w:t>ACONDICIONAMIENTO DE MUESTRAS PARA TRANSPORTE REFRIGERADO</w:t>
      </w:r>
    </w:p>
    <w:p w:rsidR="003A2D79" w:rsidRPr="00B42CBA" w:rsidRDefault="003A2D79" w:rsidP="00B42CBA">
      <w:pPr>
        <w:pStyle w:val="Textoindependiente31"/>
        <w:spacing w:line="360" w:lineRule="auto"/>
        <w:jc w:val="both"/>
        <w:rPr>
          <w:rFonts w:ascii="Arial" w:hAnsi="Arial" w:cs="Arial"/>
          <w:i/>
          <w:sz w:val="24"/>
          <w:szCs w:val="24"/>
        </w:rPr>
      </w:pPr>
    </w:p>
    <w:p w:rsidR="00930B73" w:rsidRPr="00B42CBA" w:rsidRDefault="00930B73" w:rsidP="00B42CBA">
      <w:pPr>
        <w:pStyle w:val="Textoindependiente31"/>
        <w:spacing w:line="360" w:lineRule="auto"/>
        <w:jc w:val="both"/>
        <w:rPr>
          <w:rFonts w:ascii="Arial" w:hAnsi="Arial" w:cs="Arial"/>
          <w:sz w:val="24"/>
          <w:szCs w:val="24"/>
        </w:rPr>
      </w:pPr>
      <w:r w:rsidRPr="00B42CBA">
        <w:rPr>
          <w:rFonts w:ascii="Arial" w:hAnsi="Arial" w:cs="Arial"/>
          <w:sz w:val="24"/>
          <w:szCs w:val="24"/>
        </w:rPr>
        <w:t>Desde que se realiza la extracción de la muestra de agua hasta que la misma llegue al Laboratorio destino, ésta debe mantenerse refrigerada. En consecuencia</w:t>
      </w:r>
      <w:r w:rsidR="00F5290A" w:rsidRPr="00B42CBA">
        <w:rPr>
          <w:rFonts w:ascii="Arial" w:hAnsi="Arial" w:cs="Arial"/>
          <w:sz w:val="24"/>
          <w:szCs w:val="24"/>
        </w:rPr>
        <w:t xml:space="preserve">, </w:t>
      </w:r>
      <w:r w:rsidRPr="00B42CBA">
        <w:rPr>
          <w:rFonts w:ascii="Arial" w:hAnsi="Arial" w:cs="Arial"/>
          <w:sz w:val="24"/>
          <w:szCs w:val="24"/>
        </w:rPr>
        <w:t>los recorridos de muestreo se realizan con refrigerantes congelados en el interio</w:t>
      </w:r>
      <w:r w:rsidR="00E32D01">
        <w:rPr>
          <w:rFonts w:ascii="Arial" w:hAnsi="Arial" w:cs="Arial"/>
          <w:sz w:val="24"/>
          <w:szCs w:val="24"/>
        </w:rPr>
        <w:t>r de las conservadoras donde se</w:t>
      </w:r>
      <w:r w:rsidRPr="00B42CBA">
        <w:rPr>
          <w:rFonts w:ascii="Arial" w:hAnsi="Arial" w:cs="Arial"/>
          <w:sz w:val="24"/>
          <w:szCs w:val="24"/>
        </w:rPr>
        <w:t xml:space="preserve"> colocan los envases con las muestras de agua.</w:t>
      </w:r>
    </w:p>
    <w:p w:rsidR="00EE4722" w:rsidRPr="00B42CBA" w:rsidRDefault="00734A8F" w:rsidP="00B42CBA">
      <w:pPr>
        <w:pStyle w:val="Textoindependiente31"/>
        <w:spacing w:line="360" w:lineRule="auto"/>
        <w:jc w:val="both"/>
        <w:rPr>
          <w:rFonts w:ascii="Arial" w:hAnsi="Arial" w:cs="Arial"/>
          <w:sz w:val="24"/>
          <w:szCs w:val="24"/>
        </w:rPr>
      </w:pPr>
      <w:r w:rsidRPr="00B42CBA">
        <w:rPr>
          <w:rFonts w:ascii="Arial" w:hAnsi="Arial" w:cs="Arial"/>
          <w:sz w:val="24"/>
          <w:szCs w:val="24"/>
        </w:rPr>
        <w:t xml:space="preserve">Proceda al acondicionamiento de las muestras para transporte refrigerado según lo establecido en el Instructivo </w:t>
      </w:r>
      <w:r w:rsidRPr="00B42CBA">
        <w:rPr>
          <w:rFonts w:ascii="Arial" w:hAnsi="Arial" w:cs="Arial"/>
          <w:b/>
          <w:sz w:val="24"/>
          <w:szCs w:val="24"/>
        </w:rPr>
        <w:t>ITP.</w:t>
      </w:r>
      <w:r w:rsidR="00F370F0" w:rsidRPr="00B42CBA">
        <w:rPr>
          <w:rFonts w:ascii="Arial" w:hAnsi="Arial" w:cs="Arial"/>
          <w:b/>
          <w:sz w:val="24"/>
          <w:szCs w:val="24"/>
        </w:rPr>
        <w:t>GL.</w:t>
      </w:r>
      <w:r w:rsidRPr="00B42CBA">
        <w:rPr>
          <w:rFonts w:ascii="Arial" w:hAnsi="Arial" w:cs="Arial"/>
          <w:b/>
          <w:sz w:val="24"/>
          <w:szCs w:val="24"/>
        </w:rPr>
        <w:t xml:space="preserve">LM.02.14. </w:t>
      </w:r>
    </w:p>
    <w:p w:rsidR="00734A8F" w:rsidRPr="00B42CBA" w:rsidRDefault="00734A8F" w:rsidP="00B42CBA">
      <w:pPr>
        <w:pStyle w:val="Textoindependiente21"/>
        <w:spacing w:line="360" w:lineRule="auto"/>
        <w:rPr>
          <w:rFonts w:cs="Arial"/>
          <w:b/>
        </w:rPr>
      </w:pPr>
    </w:p>
    <w:p w:rsidR="00F52661" w:rsidRPr="00B42CBA" w:rsidRDefault="00734A8F" w:rsidP="00B42CBA">
      <w:pPr>
        <w:pStyle w:val="Encabezado"/>
        <w:numPr>
          <w:ilvl w:val="0"/>
          <w:numId w:val="3"/>
        </w:numPr>
        <w:tabs>
          <w:tab w:val="clear" w:pos="4252"/>
          <w:tab w:val="clear" w:pos="8504"/>
        </w:tabs>
        <w:spacing w:line="360" w:lineRule="auto"/>
        <w:rPr>
          <w:rFonts w:cs="Arial"/>
          <w:b/>
          <w:i/>
          <w:szCs w:val="24"/>
          <w:lang w:val="es-MX"/>
        </w:rPr>
      </w:pPr>
      <w:r w:rsidRPr="00B42CBA">
        <w:rPr>
          <w:rFonts w:cs="Arial"/>
          <w:b/>
          <w:i/>
          <w:szCs w:val="24"/>
          <w:lang w:val="es-MX"/>
        </w:rPr>
        <w:t xml:space="preserve"> </w:t>
      </w:r>
      <w:r w:rsidR="00E32D01">
        <w:rPr>
          <w:rFonts w:cs="Arial"/>
          <w:b/>
          <w:i/>
          <w:szCs w:val="24"/>
          <w:lang w:val="es-MX"/>
        </w:rPr>
        <w:t xml:space="preserve">INFORME DE RESULTADOS / </w:t>
      </w:r>
      <w:r w:rsidR="00F52661" w:rsidRPr="00B42CBA">
        <w:rPr>
          <w:rFonts w:cs="Arial"/>
          <w:b/>
          <w:i/>
          <w:szCs w:val="24"/>
          <w:lang w:val="es-MX"/>
        </w:rPr>
        <w:t>REGISTROS</w:t>
      </w:r>
    </w:p>
    <w:p w:rsidR="00F52661" w:rsidRDefault="00E32D01" w:rsidP="00B42CBA">
      <w:pPr>
        <w:pStyle w:val="Encabezado"/>
        <w:tabs>
          <w:tab w:val="clear" w:pos="4252"/>
          <w:tab w:val="clear" w:pos="8504"/>
        </w:tabs>
        <w:spacing w:line="360" w:lineRule="auto"/>
        <w:rPr>
          <w:rFonts w:cs="Arial"/>
          <w:szCs w:val="24"/>
          <w:lang w:val="es-MX"/>
        </w:rPr>
      </w:pPr>
      <w:r>
        <w:rPr>
          <w:rFonts w:cs="Arial"/>
          <w:szCs w:val="24"/>
          <w:lang w:val="es-MX"/>
        </w:rPr>
        <w:t>Registre todos los datos solicitados y las observaciones realizadas durante el muestreo en la cadena de custodia.</w:t>
      </w:r>
    </w:p>
    <w:p w:rsidR="00E32D01" w:rsidRDefault="00E32D01" w:rsidP="00B42CBA">
      <w:pPr>
        <w:pStyle w:val="Encabezado"/>
        <w:tabs>
          <w:tab w:val="clear" w:pos="4252"/>
          <w:tab w:val="clear" w:pos="8504"/>
        </w:tabs>
        <w:spacing w:line="360" w:lineRule="auto"/>
        <w:rPr>
          <w:rFonts w:cs="Arial"/>
          <w:szCs w:val="24"/>
          <w:lang w:val="es-MX"/>
        </w:rPr>
      </w:pPr>
      <w:r>
        <w:rPr>
          <w:rFonts w:cs="Arial"/>
          <w:szCs w:val="24"/>
          <w:lang w:val="es-MX"/>
        </w:rPr>
        <w:t>Registre los resultados de las medidas in situ en la cadena de custodia</w:t>
      </w:r>
    </w:p>
    <w:p w:rsidR="00E32D01" w:rsidRPr="00B42CBA" w:rsidRDefault="00E32D01" w:rsidP="00B42CBA">
      <w:pPr>
        <w:pStyle w:val="Encabezado"/>
        <w:tabs>
          <w:tab w:val="clear" w:pos="4252"/>
          <w:tab w:val="clear" w:pos="8504"/>
        </w:tabs>
        <w:spacing w:line="360" w:lineRule="auto"/>
        <w:rPr>
          <w:rFonts w:cs="Arial"/>
          <w:szCs w:val="24"/>
          <w:lang w:val="es-MX"/>
        </w:rPr>
      </w:pPr>
    </w:p>
    <w:p w:rsidR="00F52661" w:rsidRPr="00B42CBA" w:rsidRDefault="00905808" w:rsidP="00B42CBA">
      <w:pPr>
        <w:spacing w:line="360" w:lineRule="auto"/>
        <w:ind w:left="642" w:hanging="642"/>
        <w:jc w:val="both"/>
        <w:rPr>
          <w:rFonts w:cs="Arial"/>
          <w:b/>
          <w:szCs w:val="24"/>
        </w:rPr>
      </w:pPr>
      <w:r w:rsidRPr="00B42CBA">
        <w:rPr>
          <w:rFonts w:cs="Arial"/>
          <w:b/>
          <w:szCs w:val="24"/>
        </w:rPr>
        <w:t>11.1</w:t>
      </w:r>
      <w:r w:rsidRPr="00B42CBA">
        <w:rPr>
          <w:rFonts w:cs="Arial"/>
          <w:b/>
          <w:szCs w:val="24"/>
        </w:rPr>
        <w:tab/>
      </w:r>
      <w:r w:rsidR="00F52661" w:rsidRPr="00B42CBA">
        <w:rPr>
          <w:rFonts w:cs="Arial"/>
          <w:b/>
          <w:szCs w:val="24"/>
        </w:rPr>
        <w:t>IDENTIFICACIÓN DE</w:t>
      </w:r>
      <w:r w:rsidRPr="00B42CBA">
        <w:rPr>
          <w:rFonts w:cs="Arial"/>
          <w:b/>
          <w:szCs w:val="24"/>
        </w:rPr>
        <w:t xml:space="preserve"> LAS </w:t>
      </w:r>
      <w:r w:rsidR="00F52661" w:rsidRPr="00B42CBA">
        <w:rPr>
          <w:rFonts w:cs="Arial"/>
          <w:b/>
          <w:szCs w:val="24"/>
        </w:rPr>
        <w:t xml:space="preserve">MUESTRAS </w:t>
      </w:r>
    </w:p>
    <w:p w:rsidR="00F52661" w:rsidRPr="00B42CBA" w:rsidRDefault="00F52661" w:rsidP="00B42CBA">
      <w:pPr>
        <w:spacing w:line="360" w:lineRule="auto"/>
        <w:jc w:val="both"/>
        <w:rPr>
          <w:rFonts w:cs="Arial"/>
          <w:szCs w:val="24"/>
        </w:rPr>
      </w:pPr>
    </w:p>
    <w:p w:rsidR="00091075" w:rsidRPr="00B42CBA" w:rsidRDefault="00734A8F" w:rsidP="00B42CBA">
      <w:pPr>
        <w:suppressAutoHyphens/>
        <w:spacing w:line="360" w:lineRule="auto"/>
        <w:jc w:val="both"/>
        <w:rPr>
          <w:rFonts w:cs="Arial"/>
          <w:szCs w:val="24"/>
          <w:lang w:val="es-MX"/>
        </w:rPr>
      </w:pPr>
      <w:r w:rsidRPr="00B42CBA">
        <w:rPr>
          <w:rFonts w:cs="Arial"/>
          <w:szCs w:val="24"/>
          <w:lang w:val="es-MX"/>
        </w:rPr>
        <w:t xml:space="preserve">Si la programación de muestreo se gestiona por el </w:t>
      </w:r>
      <w:r w:rsidR="0084531E" w:rsidRPr="00B42CBA">
        <w:rPr>
          <w:rFonts w:cs="Arial"/>
          <w:szCs w:val="24"/>
          <w:lang w:val="es-MX"/>
        </w:rPr>
        <w:t>Sistema de Gestión de Muestras</w:t>
      </w:r>
      <w:r w:rsidR="00091075" w:rsidRPr="00B42CBA">
        <w:rPr>
          <w:rFonts w:cs="Arial"/>
          <w:szCs w:val="24"/>
          <w:lang w:val="es-MX"/>
        </w:rPr>
        <w:t xml:space="preserve">, las etiquetas de las muestras se emiten e imprimen automáticamente junto al itinerario de muestreo-cadena de custodia </w:t>
      </w:r>
      <w:r w:rsidR="00802642" w:rsidRPr="00B42CBA">
        <w:rPr>
          <w:rFonts w:cs="Arial"/>
          <w:szCs w:val="24"/>
          <w:lang w:val="es-MX"/>
        </w:rPr>
        <w:t>correspondiente</w:t>
      </w:r>
      <w:r w:rsidR="00091075" w:rsidRPr="00B42CBA">
        <w:rPr>
          <w:rFonts w:cs="Arial"/>
          <w:szCs w:val="24"/>
          <w:lang w:val="es-MX"/>
        </w:rPr>
        <w:t>.</w:t>
      </w:r>
    </w:p>
    <w:p w:rsidR="00DB05C5" w:rsidRPr="00B42CBA" w:rsidRDefault="00DB05C5" w:rsidP="00B42CBA">
      <w:pPr>
        <w:suppressAutoHyphens/>
        <w:spacing w:line="360" w:lineRule="auto"/>
        <w:jc w:val="both"/>
        <w:rPr>
          <w:rFonts w:cs="Arial"/>
          <w:szCs w:val="24"/>
          <w:lang w:val="es-MX"/>
        </w:rPr>
      </w:pPr>
    </w:p>
    <w:p w:rsidR="00802642" w:rsidRPr="00B42CBA" w:rsidRDefault="00091075" w:rsidP="00B42CBA">
      <w:pPr>
        <w:suppressAutoHyphens/>
        <w:spacing w:line="360" w:lineRule="auto"/>
        <w:jc w:val="both"/>
        <w:rPr>
          <w:rFonts w:cs="Arial"/>
          <w:szCs w:val="24"/>
          <w:lang w:val="es-MX"/>
        </w:rPr>
      </w:pPr>
      <w:r w:rsidRPr="00B42CBA">
        <w:rPr>
          <w:rFonts w:cs="Arial"/>
          <w:szCs w:val="24"/>
          <w:lang w:val="es-MX"/>
        </w:rPr>
        <w:t>En caso de no disponer del sistema anterior, complete</w:t>
      </w:r>
      <w:r w:rsidR="00802642" w:rsidRPr="00B42CBA">
        <w:rPr>
          <w:rFonts w:cs="Arial"/>
          <w:szCs w:val="24"/>
          <w:lang w:val="es-MX"/>
        </w:rPr>
        <w:t xml:space="preserve">, </w:t>
      </w:r>
      <w:r w:rsidR="00F52661" w:rsidRPr="00B42CBA">
        <w:rPr>
          <w:rFonts w:cs="Arial"/>
          <w:szCs w:val="24"/>
          <w:lang w:val="es-MX"/>
        </w:rPr>
        <w:t xml:space="preserve">con letra clara y legible, preferiblemente en letra imprenta y con una lapicera de tinta indeleble (que no se corra con el agua) la información solicitada en cada campo </w:t>
      </w:r>
      <w:r w:rsidR="00905808" w:rsidRPr="00B42CBA">
        <w:rPr>
          <w:rFonts w:cs="Arial"/>
          <w:szCs w:val="24"/>
          <w:lang w:val="es-MX"/>
        </w:rPr>
        <w:t>de</w:t>
      </w:r>
      <w:r w:rsidR="00F52661" w:rsidRPr="00B42CBA">
        <w:rPr>
          <w:rFonts w:cs="Arial"/>
          <w:szCs w:val="24"/>
          <w:lang w:val="es-MX"/>
        </w:rPr>
        <w:t xml:space="preserve"> la etiqueta correspondiente.</w:t>
      </w:r>
      <w:r w:rsidR="00905808" w:rsidRPr="00B42CBA">
        <w:rPr>
          <w:rFonts w:cs="Arial"/>
          <w:szCs w:val="24"/>
          <w:lang w:val="es-MX"/>
        </w:rPr>
        <w:t xml:space="preserve"> </w:t>
      </w:r>
    </w:p>
    <w:p w:rsidR="00802642" w:rsidRPr="00B42CBA" w:rsidRDefault="00802642" w:rsidP="00B42CBA">
      <w:pPr>
        <w:suppressAutoHyphens/>
        <w:spacing w:line="360" w:lineRule="auto"/>
        <w:jc w:val="both"/>
        <w:rPr>
          <w:rFonts w:cs="Arial"/>
          <w:szCs w:val="24"/>
          <w:lang w:val="es-MX"/>
        </w:rPr>
      </w:pPr>
    </w:p>
    <w:p w:rsidR="00F52661" w:rsidRPr="00B42CBA" w:rsidRDefault="00905808" w:rsidP="00B42CBA">
      <w:pPr>
        <w:suppressAutoHyphens/>
        <w:spacing w:line="360" w:lineRule="auto"/>
        <w:jc w:val="both"/>
        <w:rPr>
          <w:rFonts w:cs="Arial"/>
          <w:b/>
          <w:szCs w:val="24"/>
          <w:lang w:val="es-MX"/>
        </w:rPr>
      </w:pPr>
      <w:r w:rsidRPr="00B42CBA">
        <w:rPr>
          <w:rFonts w:cs="Arial"/>
          <w:szCs w:val="24"/>
          <w:lang w:val="es-MX"/>
        </w:rPr>
        <w:t>En caso de las muestras bacteriológicas extraídas en bolsas plásticas, puede anotarse los datos pertinentes con un marcador permanente</w:t>
      </w:r>
      <w:r w:rsidR="00F52661" w:rsidRPr="00B42CBA">
        <w:rPr>
          <w:rFonts w:cs="Arial"/>
          <w:szCs w:val="24"/>
          <w:lang w:val="es-MX"/>
        </w:rPr>
        <w:t xml:space="preserve"> </w:t>
      </w:r>
      <w:r w:rsidRPr="00B42CBA">
        <w:rPr>
          <w:rFonts w:cs="Arial"/>
          <w:szCs w:val="24"/>
          <w:lang w:val="es-MX"/>
        </w:rPr>
        <w:t>en la bolsa misma.</w:t>
      </w:r>
    </w:p>
    <w:p w:rsidR="00F52661" w:rsidRPr="00B42CBA" w:rsidRDefault="00F52661" w:rsidP="00B42CBA">
      <w:pPr>
        <w:tabs>
          <w:tab w:val="left" w:pos="1440"/>
        </w:tabs>
        <w:suppressAutoHyphens/>
        <w:spacing w:line="360" w:lineRule="auto"/>
        <w:jc w:val="both"/>
        <w:rPr>
          <w:rFonts w:cs="Arial"/>
          <w:b/>
          <w:szCs w:val="24"/>
          <w:lang w:val="es-MX"/>
        </w:rPr>
      </w:pPr>
    </w:p>
    <w:p w:rsidR="00F52661" w:rsidRPr="00B42CBA" w:rsidRDefault="00F52661" w:rsidP="00B42CBA">
      <w:pPr>
        <w:tabs>
          <w:tab w:val="left" w:pos="1440"/>
        </w:tabs>
        <w:suppressAutoHyphens/>
        <w:spacing w:line="360" w:lineRule="auto"/>
        <w:jc w:val="both"/>
        <w:rPr>
          <w:rFonts w:cs="Arial"/>
          <w:b/>
          <w:szCs w:val="24"/>
          <w:lang w:val="es-MX"/>
        </w:rPr>
      </w:pPr>
      <w:r w:rsidRPr="00B42CBA">
        <w:rPr>
          <w:rFonts w:cs="Arial"/>
          <w:szCs w:val="24"/>
          <w:lang w:val="es-MX"/>
        </w:rPr>
        <w:t xml:space="preserve">Los datos </w:t>
      </w:r>
      <w:r w:rsidR="00905808" w:rsidRPr="00B42CBA">
        <w:rPr>
          <w:rFonts w:cs="Arial"/>
          <w:szCs w:val="24"/>
          <w:lang w:val="es-MX"/>
        </w:rPr>
        <w:t>a registrar son los siguientes</w:t>
      </w:r>
      <w:r w:rsidRPr="00B42CBA">
        <w:rPr>
          <w:rFonts w:cs="Arial"/>
          <w:szCs w:val="24"/>
          <w:lang w:val="es-MX"/>
        </w:rPr>
        <w:t>:</w:t>
      </w:r>
    </w:p>
    <w:p w:rsidR="00F52661" w:rsidRPr="00B42CBA" w:rsidRDefault="00F52661" w:rsidP="00B42CBA">
      <w:pPr>
        <w:suppressAutoHyphens/>
        <w:spacing w:line="360" w:lineRule="auto"/>
        <w:ind w:left="1428"/>
        <w:jc w:val="both"/>
        <w:rPr>
          <w:rFonts w:cs="Arial"/>
          <w:szCs w:val="24"/>
          <w:lang w:val="es-MX"/>
        </w:rPr>
      </w:pPr>
    </w:p>
    <w:p w:rsidR="00802642" w:rsidRPr="00B42CBA" w:rsidRDefault="00802642" w:rsidP="00B42CBA">
      <w:pPr>
        <w:suppressAutoHyphens/>
        <w:spacing w:line="360" w:lineRule="auto"/>
        <w:ind w:left="360"/>
        <w:jc w:val="both"/>
        <w:rPr>
          <w:rFonts w:cs="Arial"/>
          <w:b/>
          <w:szCs w:val="24"/>
          <w:u w:val="single"/>
          <w:lang w:val="es-MX"/>
        </w:rPr>
      </w:pPr>
      <w:r w:rsidRPr="00B42CBA">
        <w:rPr>
          <w:rFonts w:cs="Arial"/>
          <w:b/>
          <w:szCs w:val="24"/>
          <w:u w:val="single"/>
          <w:lang w:val="es-MX"/>
        </w:rPr>
        <w:t>Para muestras con destino a un LR/LRA:</w:t>
      </w:r>
    </w:p>
    <w:p w:rsidR="006B305E" w:rsidRPr="00B42CBA" w:rsidRDefault="006B305E" w:rsidP="00B42CBA">
      <w:pPr>
        <w:suppressAutoHyphens/>
        <w:spacing w:line="360" w:lineRule="auto"/>
        <w:ind w:left="360"/>
        <w:jc w:val="both"/>
        <w:rPr>
          <w:rFonts w:cs="Arial"/>
          <w:b/>
          <w:szCs w:val="24"/>
          <w:u w:val="single"/>
          <w:lang w:val="es-MX"/>
        </w:rPr>
      </w:pPr>
    </w:p>
    <w:p w:rsidR="00F52661" w:rsidRPr="00B42CBA" w:rsidRDefault="00F52661" w:rsidP="00B42CBA">
      <w:pPr>
        <w:numPr>
          <w:ilvl w:val="0"/>
          <w:numId w:val="22"/>
        </w:numPr>
        <w:suppressAutoHyphens/>
        <w:spacing w:line="360" w:lineRule="auto"/>
        <w:jc w:val="both"/>
        <w:rPr>
          <w:rFonts w:cs="Arial"/>
          <w:szCs w:val="24"/>
          <w:lang w:val="es-MX"/>
        </w:rPr>
      </w:pPr>
      <w:r w:rsidRPr="00B42CBA">
        <w:rPr>
          <w:rFonts w:cs="Arial"/>
          <w:b/>
          <w:szCs w:val="24"/>
          <w:lang w:val="es-MX"/>
        </w:rPr>
        <w:t>Laboratorio Regional:</w:t>
      </w:r>
      <w:r w:rsidRPr="00B42CBA">
        <w:rPr>
          <w:rFonts w:cs="Arial"/>
          <w:szCs w:val="24"/>
          <w:lang w:val="es-MX"/>
        </w:rPr>
        <w:t xml:space="preserve"> nombre del L</w:t>
      </w:r>
      <w:r w:rsidR="00802642" w:rsidRPr="00B42CBA">
        <w:rPr>
          <w:rFonts w:cs="Arial"/>
          <w:szCs w:val="24"/>
          <w:lang w:val="es-MX"/>
        </w:rPr>
        <w:t>R/LRA</w:t>
      </w:r>
      <w:r w:rsidRPr="00B42CBA">
        <w:rPr>
          <w:rFonts w:cs="Arial"/>
          <w:szCs w:val="24"/>
          <w:lang w:val="es-MX"/>
        </w:rPr>
        <w:t xml:space="preserve"> que ejecuta el monitoreo.</w:t>
      </w:r>
    </w:p>
    <w:p w:rsidR="00F52661" w:rsidRPr="00B42CBA" w:rsidRDefault="00F52661" w:rsidP="00B42CBA">
      <w:pPr>
        <w:numPr>
          <w:ilvl w:val="0"/>
          <w:numId w:val="22"/>
        </w:numPr>
        <w:suppressAutoHyphens/>
        <w:spacing w:line="360" w:lineRule="auto"/>
        <w:jc w:val="both"/>
        <w:rPr>
          <w:rFonts w:cs="Arial"/>
          <w:szCs w:val="24"/>
          <w:lang w:val="es-MX"/>
        </w:rPr>
      </w:pPr>
      <w:r w:rsidRPr="00B42CBA">
        <w:rPr>
          <w:rFonts w:cs="Arial"/>
          <w:b/>
          <w:szCs w:val="24"/>
          <w:lang w:val="es-MX"/>
        </w:rPr>
        <w:t>Fecha de extracción</w:t>
      </w:r>
      <w:r w:rsidRPr="00B42CBA">
        <w:rPr>
          <w:rFonts w:cs="Arial"/>
          <w:szCs w:val="24"/>
          <w:lang w:val="es-MX"/>
        </w:rPr>
        <w:t>: según el formato numérico día/mes/año</w:t>
      </w:r>
    </w:p>
    <w:p w:rsidR="00F52661" w:rsidRPr="00B42CBA" w:rsidRDefault="00F52661" w:rsidP="00B42CBA">
      <w:pPr>
        <w:numPr>
          <w:ilvl w:val="0"/>
          <w:numId w:val="22"/>
        </w:numPr>
        <w:suppressAutoHyphens/>
        <w:spacing w:line="360" w:lineRule="auto"/>
        <w:jc w:val="both"/>
        <w:rPr>
          <w:rFonts w:cs="Arial"/>
          <w:szCs w:val="24"/>
          <w:lang w:val="es-MX"/>
        </w:rPr>
      </w:pPr>
      <w:r w:rsidRPr="00B42CBA">
        <w:rPr>
          <w:rFonts w:cs="Arial"/>
          <w:b/>
          <w:szCs w:val="24"/>
          <w:lang w:val="es-MX"/>
        </w:rPr>
        <w:t>Servicio o localidad:</w:t>
      </w:r>
      <w:r w:rsidRPr="00B42CBA">
        <w:rPr>
          <w:rFonts w:cs="Arial"/>
          <w:szCs w:val="24"/>
          <w:lang w:val="es-MX"/>
        </w:rPr>
        <w:t xml:space="preserve"> nombre del servicio o localidad a donde corresponde la muestra. </w:t>
      </w:r>
    </w:p>
    <w:p w:rsidR="00F52661" w:rsidRPr="00B42CBA" w:rsidRDefault="00F52661" w:rsidP="00B42CBA">
      <w:pPr>
        <w:numPr>
          <w:ilvl w:val="0"/>
          <w:numId w:val="22"/>
        </w:numPr>
        <w:suppressAutoHyphens/>
        <w:spacing w:line="360" w:lineRule="auto"/>
        <w:jc w:val="both"/>
        <w:rPr>
          <w:rFonts w:cs="Arial"/>
          <w:szCs w:val="24"/>
          <w:lang w:val="es-MX"/>
        </w:rPr>
      </w:pPr>
      <w:r w:rsidRPr="00B42CBA">
        <w:rPr>
          <w:rFonts w:cs="Arial"/>
          <w:b/>
          <w:szCs w:val="24"/>
          <w:lang w:val="es-MX"/>
        </w:rPr>
        <w:t>Estación de muestreo</w:t>
      </w:r>
      <w:r w:rsidRPr="00B42CBA">
        <w:rPr>
          <w:rFonts w:cs="Arial"/>
          <w:szCs w:val="24"/>
          <w:lang w:val="es-MX"/>
        </w:rPr>
        <w:t xml:space="preserve">: identificación inequívoca, por ejemplo, </w:t>
      </w:r>
      <w:r w:rsidR="00905808" w:rsidRPr="00B42CBA">
        <w:rPr>
          <w:rFonts w:cs="Arial"/>
          <w:szCs w:val="24"/>
          <w:lang w:val="es-MX"/>
        </w:rPr>
        <w:t xml:space="preserve">código de punto, </w:t>
      </w:r>
      <w:r w:rsidRPr="00B42CBA">
        <w:rPr>
          <w:rFonts w:cs="Arial"/>
          <w:szCs w:val="24"/>
          <w:lang w:val="es-MX"/>
        </w:rPr>
        <w:t>dirección, número de caseta, etc. del punto o lugar de donde se extrajo la muestra.</w:t>
      </w:r>
    </w:p>
    <w:p w:rsidR="00F52661" w:rsidRPr="00B42CBA" w:rsidRDefault="00F52661" w:rsidP="00B42CBA">
      <w:pPr>
        <w:numPr>
          <w:ilvl w:val="0"/>
          <w:numId w:val="22"/>
        </w:numPr>
        <w:suppressAutoHyphens/>
        <w:spacing w:line="360" w:lineRule="auto"/>
        <w:jc w:val="both"/>
        <w:rPr>
          <w:rFonts w:cs="Arial"/>
          <w:szCs w:val="24"/>
          <w:lang w:val="es-MX"/>
        </w:rPr>
      </w:pPr>
      <w:r w:rsidRPr="00B42CBA">
        <w:rPr>
          <w:rFonts w:cs="Arial"/>
          <w:b/>
          <w:szCs w:val="24"/>
          <w:lang w:val="es-MX"/>
        </w:rPr>
        <w:t>Observaciones</w:t>
      </w:r>
      <w:r w:rsidRPr="00B42CBA">
        <w:rPr>
          <w:rFonts w:cs="Arial"/>
          <w:szCs w:val="24"/>
          <w:lang w:val="es-MX"/>
        </w:rPr>
        <w:t>:</w:t>
      </w:r>
      <w:r w:rsidRPr="00B42CBA">
        <w:rPr>
          <w:rFonts w:cs="Arial"/>
          <w:b/>
          <w:szCs w:val="24"/>
          <w:lang w:val="es-MX"/>
        </w:rPr>
        <w:t xml:space="preserve"> </w:t>
      </w:r>
      <w:r w:rsidRPr="00B42CBA">
        <w:rPr>
          <w:rFonts w:cs="Arial"/>
          <w:szCs w:val="24"/>
          <w:lang w:val="es-MX"/>
        </w:rPr>
        <w:t>registre en ese campo las observaciones pertinentes a cada muestra particular (Ej. si se trata de una muestra no programada, nombre  dependencia solicitante, muestra especial, urgente, etc.).</w:t>
      </w:r>
    </w:p>
    <w:p w:rsidR="00361D62" w:rsidRPr="00B42CBA" w:rsidRDefault="00361D62" w:rsidP="00B42CBA">
      <w:pPr>
        <w:spacing w:line="360" w:lineRule="auto"/>
        <w:ind w:left="642" w:hanging="642"/>
        <w:jc w:val="both"/>
        <w:rPr>
          <w:rFonts w:cs="Arial"/>
          <w:b/>
          <w:szCs w:val="24"/>
        </w:rPr>
      </w:pPr>
    </w:p>
    <w:p w:rsidR="00802642" w:rsidRPr="00B42CBA" w:rsidRDefault="00802642" w:rsidP="00B42CBA">
      <w:pPr>
        <w:suppressAutoHyphens/>
        <w:spacing w:line="360" w:lineRule="auto"/>
        <w:ind w:left="360"/>
        <w:jc w:val="both"/>
        <w:rPr>
          <w:rFonts w:cs="Arial"/>
          <w:b/>
          <w:szCs w:val="24"/>
          <w:u w:val="single"/>
          <w:lang w:val="es-MX"/>
        </w:rPr>
      </w:pPr>
      <w:r w:rsidRPr="00B42CBA">
        <w:rPr>
          <w:rFonts w:cs="Arial"/>
          <w:b/>
          <w:szCs w:val="24"/>
          <w:u w:val="single"/>
          <w:lang w:val="es-MX"/>
        </w:rPr>
        <w:t>Para muestras con destino a la GGL:</w:t>
      </w:r>
    </w:p>
    <w:p w:rsidR="006B305E" w:rsidRPr="00B42CBA" w:rsidRDefault="006B305E" w:rsidP="00B42CBA">
      <w:pPr>
        <w:suppressAutoHyphens/>
        <w:spacing w:line="360" w:lineRule="auto"/>
        <w:ind w:left="360"/>
        <w:jc w:val="both"/>
        <w:rPr>
          <w:rFonts w:cs="Arial"/>
          <w:b/>
          <w:szCs w:val="24"/>
          <w:u w:val="single"/>
          <w:lang w:val="es-MX"/>
        </w:rPr>
      </w:pPr>
    </w:p>
    <w:p w:rsidR="009673EA" w:rsidRPr="00B42CBA" w:rsidRDefault="009673EA" w:rsidP="00B42CBA">
      <w:pPr>
        <w:numPr>
          <w:ilvl w:val="0"/>
          <w:numId w:val="23"/>
        </w:numPr>
        <w:suppressAutoHyphens/>
        <w:spacing w:line="360" w:lineRule="auto"/>
        <w:jc w:val="both"/>
        <w:rPr>
          <w:rFonts w:cs="Arial"/>
          <w:b/>
          <w:szCs w:val="24"/>
          <w:lang w:val="es-MX"/>
        </w:rPr>
      </w:pPr>
      <w:r w:rsidRPr="00B42CBA">
        <w:rPr>
          <w:rFonts w:cs="Arial"/>
          <w:b/>
          <w:szCs w:val="24"/>
          <w:lang w:val="es-MX"/>
        </w:rPr>
        <w:t>Departamento</w:t>
      </w:r>
    </w:p>
    <w:p w:rsidR="009673EA" w:rsidRPr="00B42CBA" w:rsidRDefault="009673EA" w:rsidP="00B42CBA">
      <w:pPr>
        <w:numPr>
          <w:ilvl w:val="0"/>
          <w:numId w:val="23"/>
        </w:numPr>
        <w:suppressAutoHyphens/>
        <w:spacing w:line="360" w:lineRule="auto"/>
        <w:jc w:val="both"/>
        <w:rPr>
          <w:rFonts w:cs="Arial"/>
          <w:b/>
          <w:szCs w:val="24"/>
          <w:lang w:val="es-MX"/>
        </w:rPr>
      </w:pPr>
      <w:r w:rsidRPr="00B42CBA">
        <w:rPr>
          <w:rFonts w:cs="Arial"/>
          <w:b/>
          <w:szCs w:val="24"/>
          <w:lang w:val="es-MX"/>
        </w:rPr>
        <w:t>Localidad</w:t>
      </w:r>
    </w:p>
    <w:p w:rsidR="009673EA" w:rsidRPr="00B42CBA" w:rsidRDefault="009673EA" w:rsidP="00B42CBA">
      <w:pPr>
        <w:numPr>
          <w:ilvl w:val="0"/>
          <w:numId w:val="23"/>
        </w:numPr>
        <w:suppressAutoHyphens/>
        <w:spacing w:line="360" w:lineRule="auto"/>
        <w:jc w:val="both"/>
        <w:rPr>
          <w:rFonts w:cs="Arial"/>
          <w:szCs w:val="24"/>
          <w:lang w:val="es-MX"/>
        </w:rPr>
      </w:pPr>
      <w:r w:rsidRPr="00B42CBA">
        <w:rPr>
          <w:rFonts w:cs="Arial"/>
          <w:b/>
          <w:szCs w:val="24"/>
          <w:lang w:val="es-MX"/>
        </w:rPr>
        <w:t>Fecha de extracción</w:t>
      </w:r>
      <w:r w:rsidRPr="00B42CBA">
        <w:rPr>
          <w:rFonts w:cs="Arial"/>
          <w:szCs w:val="24"/>
          <w:lang w:val="es-MX"/>
        </w:rPr>
        <w:t>: según el formato numérico día/mes/año (DD/MM/AA) (Ejemplo: 19/08/08)</w:t>
      </w:r>
    </w:p>
    <w:p w:rsidR="009673EA" w:rsidRPr="00B42CBA" w:rsidRDefault="009673EA" w:rsidP="00B42CBA">
      <w:pPr>
        <w:numPr>
          <w:ilvl w:val="0"/>
          <w:numId w:val="23"/>
        </w:numPr>
        <w:suppressAutoHyphens/>
        <w:spacing w:line="360" w:lineRule="auto"/>
        <w:jc w:val="both"/>
        <w:rPr>
          <w:rFonts w:cs="Arial"/>
          <w:szCs w:val="24"/>
          <w:lang w:val="es-MX"/>
        </w:rPr>
      </w:pPr>
      <w:r w:rsidRPr="00B42CBA">
        <w:rPr>
          <w:rFonts w:cs="Arial"/>
          <w:b/>
          <w:szCs w:val="24"/>
          <w:lang w:val="es-MX"/>
        </w:rPr>
        <w:lastRenderedPageBreak/>
        <w:t>Punto de extracción</w:t>
      </w:r>
      <w:r w:rsidRPr="00B42CBA">
        <w:rPr>
          <w:rFonts w:cs="Arial"/>
          <w:szCs w:val="24"/>
          <w:lang w:val="es-MX"/>
        </w:rPr>
        <w:t>: Localización exacta del punto de muestreo (dirección, codificación)</w:t>
      </w:r>
    </w:p>
    <w:p w:rsidR="006B305E" w:rsidRPr="00B42CBA" w:rsidRDefault="006B305E" w:rsidP="00B42CBA">
      <w:pPr>
        <w:spacing w:line="360" w:lineRule="auto"/>
        <w:ind w:left="642" w:hanging="642"/>
        <w:jc w:val="both"/>
        <w:rPr>
          <w:rFonts w:cs="Arial"/>
          <w:b/>
          <w:szCs w:val="24"/>
        </w:rPr>
      </w:pPr>
    </w:p>
    <w:p w:rsidR="00F52661" w:rsidRPr="00B42CBA" w:rsidRDefault="00905808" w:rsidP="00B42CBA">
      <w:pPr>
        <w:spacing w:line="360" w:lineRule="auto"/>
        <w:ind w:left="642" w:hanging="642"/>
        <w:jc w:val="both"/>
        <w:rPr>
          <w:rFonts w:cs="Arial"/>
          <w:b/>
          <w:szCs w:val="24"/>
        </w:rPr>
      </w:pPr>
      <w:r w:rsidRPr="00B42CBA">
        <w:rPr>
          <w:rFonts w:cs="Arial"/>
          <w:b/>
          <w:szCs w:val="24"/>
        </w:rPr>
        <w:t xml:space="preserve">11.2 </w:t>
      </w:r>
      <w:r w:rsidRPr="00B42CBA">
        <w:rPr>
          <w:rFonts w:cs="Arial"/>
          <w:b/>
          <w:szCs w:val="24"/>
        </w:rPr>
        <w:tab/>
        <w:t>REGISTRO DE LOS DATOS DE LAS MUESTRAS Y RESULTADOS DE LOS ANALISIS EN SITIO</w:t>
      </w:r>
    </w:p>
    <w:p w:rsidR="00905808" w:rsidRPr="00B42CBA" w:rsidRDefault="00905808" w:rsidP="00B42CBA">
      <w:pPr>
        <w:tabs>
          <w:tab w:val="left" w:pos="1440"/>
        </w:tabs>
        <w:suppressAutoHyphens/>
        <w:spacing w:line="360" w:lineRule="auto"/>
        <w:jc w:val="both"/>
        <w:rPr>
          <w:rFonts w:cs="Arial"/>
          <w:szCs w:val="24"/>
          <w:lang w:val="es-MX"/>
        </w:rPr>
      </w:pPr>
    </w:p>
    <w:p w:rsidR="005152A5" w:rsidRPr="00B42CBA" w:rsidRDefault="005152A5" w:rsidP="00B42CBA">
      <w:pPr>
        <w:suppressAutoHyphens/>
        <w:spacing w:line="360" w:lineRule="auto"/>
        <w:ind w:left="642"/>
        <w:jc w:val="both"/>
        <w:rPr>
          <w:rFonts w:cs="Arial"/>
          <w:b/>
          <w:szCs w:val="24"/>
          <w:lang w:val="es-MX"/>
        </w:rPr>
      </w:pPr>
      <w:r w:rsidRPr="00B42CBA">
        <w:rPr>
          <w:rFonts w:cs="Arial"/>
          <w:b/>
          <w:szCs w:val="24"/>
          <w:lang w:val="es-MX"/>
        </w:rPr>
        <w:t>11.2.1 Muestras con destino a un LR/LRA</w:t>
      </w:r>
    </w:p>
    <w:p w:rsidR="005152A5" w:rsidRPr="00B42CBA" w:rsidRDefault="005152A5" w:rsidP="00B42CBA">
      <w:pPr>
        <w:suppressAutoHyphens/>
        <w:spacing w:line="360" w:lineRule="auto"/>
        <w:jc w:val="both"/>
        <w:rPr>
          <w:rFonts w:cs="Arial"/>
          <w:szCs w:val="24"/>
          <w:lang w:val="es-MX"/>
        </w:rPr>
      </w:pPr>
    </w:p>
    <w:p w:rsidR="0084531E" w:rsidRPr="00B42CBA" w:rsidRDefault="0084531E" w:rsidP="00B42CBA">
      <w:pPr>
        <w:suppressAutoHyphens/>
        <w:spacing w:line="360" w:lineRule="auto"/>
        <w:ind w:left="642"/>
        <w:jc w:val="both"/>
        <w:rPr>
          <w:rFonts w:cs="Arial"/>
          <w:szCs w:val="24"/>
          <w:lang w:val="es-MX"/>
        </w:rPr>
      </w:pPr>
      <w:r w:rsidRPr="00B42CBA">
        <w:rPr>
          <w:rFonts w:cs="Arial"/>
          <w:szCs w:val="24"/>
          <w:lang w:val="es-MX"/>
        </w:rPr>
        <w:t>Si la programación de muestreo se gestiona por el Sistema de Gestión de Muestras, se emite e imprime automáticamente el Itinerario de muestreo - Cadena de custodia correspondiente para cada laboratorio destino de la muestra (laboratorio que analiza).</w:t>
      </w:r>
    </w:p>
    <w:p w:rsidR="0084531E" w:rsidRPr="00B42CBA" w:rsidRDefault="0084531E" w:rsidP="00B42CBA">
      <w:pPr>
        <w:suppressAutoHyphens/>
        <w:spacing w:line="360" w:lineRule="auto"/>
        <w:ind w:left="642"/>
        <w:jc w:val="both"/>
        <w:rPr>
          <w:rFonts w:cs="Arial"/>
          <w:szCs w:val="24"/>
          <w:lang w:val="es-MX"/>
        </w:rPr>
      </w:pPr>
    </w:p>
    <w:p w:rsidR="0084531E" w:rsidRPr="00B42CBA" w:rsidRDefault="0084531E" w:rsidP="00B42CBA">
      <w:pPr>
        <w:suppressAutoHyphens/>
        <w:spacing w:line="360" w:lineRule="auto"/>
        <w:ind w:left="642"/>
        <w:jc w:val="both"/>
        <w:rPr>
          <w:rFonts w:cs="Arial"/>
          <w:szCs w:val="24"/>
          <w:lang w:val="es-MX"/>
        </w:rPr>
      </w:pPr>
      <w:r w:rsidRPr="00B42CBA">
        <w:rPr>
          <w:rFonts w:cs="Arial"/>
          <w:szCs w:val="24"/>
          <w:lang w:val="es-MX"/>
        </w:rPr>
        <w:t>En dicho registro algunos datos como ser, el Laboratorio Regional o Unidad Ejecutora, la fecha de extracción, los servicios o localidades de la ruta de muestreo, la identificación y código de las estaciones de muestreo (y su alternativo si está definido) y los tipos de muestras a extraer, se precargan por el software según la programación de muestreo realizada en el sistema.</w:t>
      </w:r>
    </w:p>
    <w:p w:rsidR="0084531E" w:rsidRPr="00B42CBA" w:rsidRDefault="0084531E" w:rsidP="00B42CBA">
      <w:pPr>
        <w:suppressAutoHyphens/>
        <w:spacing w:line="360" w:lineRule="auto"/>
        <w:ind w:left="642"/>
        <w:jc w:val="both"/>
        <w:rPr>
          <w:rFonts w:cs="Arial"/>
          <w:szCs w:val="24"/>
          <w:lang w:val="es-MX"/>
        </w:rPr>
      </w:pPr>
    </w:p>
    <w:p w:rsidR="00905808" w:rsidRPr="00B42CBA" w:rsidRDefault="0084531E" w:rsidP="00B42CBA">
      <w:pPr>
        <w:suppressAutoHyphens/>
        <w:spacing w:line="360" w:lineRule="auto"/>
        <w:ind w:left="642"/>
        <w:jc w:val="both"/>
        <w:rPr>
          <w:rFonts w:cs="Arial"/>
          <w:szCs w:val="24"/>
          <w:lang w:val="es-MX"/>
        </w:rPr>
      </w:pPr>
      <w:r w:rsidRPr="00B42CBA">
        <w:rPr>
          <w:rFonts w:cs="Arial"/>
          <w:szCs w:val="24"/>
          <w:lang w:val="es-MX"/>
        </w:rPr>
        <w:t>El resto de los datos, o en su defecto, la totalidad de los mismos en caso de no disponer del software, s</w:t>
      </w:r>
      <w:r w:rsidR="00905808" w:rsidRPr="00B42CBA">
        <w:rPr>
          <w:rFonts w:cs="Arial"/>
          <w:szCs w:val="24"/>
          <w:lang w:val="es-MX"/>
        </w:rPr>
        <w:t xml:space="preserve">e completa con letra clara y legible, preferiblemente en letra imprenta y con una lapicera de tinta indeleble (que no se corra con el agua) la información solicitada en cada campo del formulario </w:t>
      </w:r>
      <w:r w:rsidR="008F0361" w:rsidRPr="00B42CBA">
        <w:rPr>
          <w:rFonts w:cs="Arial"/>
          <w:szCs w:val="24"/>
          <w:lang w:val="es-MX"/>
        </w:rPr>
        <w:t>aplicable.</w:t>
      </w:r>
      <w:r w:rsidR="00905808" w:rsidRPr="00B42CBA">
        <w:rPr>
          <w:rFonts w:cs="Arial"/>
          <w:szCs w:val="24"/>
          <w:lang w:val="es-MX"/>
        </w:rPr>
        <w:t xml:space="preserve"> </w:t>
      </w:r>
    </w:p>
    <w:p w:rsidR="008D1206" w:rsidRPr="00B42CBA" w:rsidRDefault="008D1206" w:rsidP="00B42CBA">
      <w:pPr>
        <w:suppressAutoHyphens/>
        <w:spacing w:line="360" w:lineRule="auto"/>
        <w:ind w:left="642"/>
        <w:jc w:val="both"/>
        <w:rPr>
          <w:rFonts w:cs="Arial"/>
          <w:szCs w:val="24"/>
          <w:lang w:val="es-MX"/>
        </w:rPr>
      </w:pPr>
    </w:p>
    <w:p w:rsidR="008D1206" w:rsidRPr="00B42CBA" w:rsidRDefault="008D1206" w:rsidP="00B42CBA">
      <w:pPr>
        <w:suppressAutoHyphens/>
        <w:spacing w:line="360" w:lineRule="auto"/>
        <w:ind w:left="642"/>
        <w:jc w:val="both"/>
        <w:rPr>
          <w:rFonts w:cs="Arial"/>
          <w:szCs w:val="24"/>
          <w:lang w:val="es-MX"/>
        </w:rPr>
      </w:pPr>
      <w:r w:rsidRPr="00B42CBA">
        <w:rPr>
          <w:rFonts w:cs="Arial"/>
          <w:szCs w:val="24"/>
          <w:u w:val="single"/>
          <w:lang w:val="es-MX"/>
        </w:rPr>
        <w:t>NOTA</w:t>
      </w:r>
      <w:r w:rsidRPr="00B42CBA">
        <w:rPr>
          <w:rFonts w:cs="Arial"/>
          <w:szCs w:val="24"/>
          <w:lang w:val="es-MX"/>
        </w:rPr>
        <w:t>: Para los LR/LRA que no disponen del software, el formulario de itinerario de muestreo – Cadena de custodia se denomina “Extracción de muestras y análisis en sitio”.</w:t>
      </w:r>
    </w:p>
    <w:p w:rsidR="008D1206" w:rsidRPr="00B42CBA" w:rsidRDefault="008D1206" w:rsidP="00B42CBA">
      <w:pPr>
        <w:suppressAutoHyphens/>
        <w:spacing w:line="360" w:lineRule="auto"/>
        <w:ind w:left="642"/>
        <w:jc w:val="both"/>
        <w:rPr>
          <w:rFonts w:cs="Arial"/>
          <w:b/>
          <w:szCs w:val="24"/>
          <w:lang w:val="es-MX"/>
        </w:rPr>
      </w:pPr>
    </w:p>
    <w:p w:rsidR="00F52661" w:rsidRPr="00B42CBA" w:rsidRDefault="00F52661" w:rsidP="00B42CBA">
      <w:pPr>
        <w:tabs>
          <w:tab w:val="left" w:pos="1440"/>
        </w:tabs>
        <w:suppressAutoHyphens/>
        <w:spacing w:line="360" w:lineRule="auto"/>
        <w:ind w:left="642"/>
        <w:jc w:val="both"/>
        <w:rPr>
          <w:rFonts w:cs="Arial"/>
          <w:szCs w:val="24"/>
          <w:lang w:val="es-MX"/>
        </w:rPr>
      </w:pPr>
      <w:r w:rsidRPr="00B42CBA">
        <w:rPr>
          <w:rFonts w:cs="Arial"/>
          <w:szCs w:val="24"/>
          <w:lang w:val="es-MX"/>
        </w:rPr>
        <w:lastRenderedPageBreak/>
        <w:t>Los datos a registrar</w:t>
      </w:r>
      <w:r w:rsidR="00BC64ED" w:rsidRPr="00B42CBA">
        <w:rPr>
          <w:rFonts w:cs="Arial"/>
          <w:szCs w:val="24"/>
          <w:lang w:val="es-MX"/>
        </w:rPr>
        <w:t xml:space="preserve">, como mínimo, </w:t>
      </w:r>
      <w:r w:rsidRPr="00B42CBA">
        <w:rPr>
          <w:rFonts w:cs="Arial"/>
          <w:szCs w:val="24"/>
          <w:lang w:val="es-MX"/>
        </w:rPr>
        <w:t xml:space="preserve">son los </w:t>
      </w:r>
      <w:r w:rsidR="00D838F1" w:rsidRPr="00B42CBA">
        <w:rPr>
          <w:rFonts w:cs="Arial"/>
          <w:szCs w:val="24"/>
          <w:lang w:val="es-MX"/>
        </w:rPr>
        <w:t xml:space="preserve">que se listan a continuación, </w:t>
      </w:r>
      <w:r w:rsidR="00BC64ED" w:rsidRPr="00B42CBA">
        <w:rPr>
          <w:rFonts w:cs="Arial"/>
          <w:szCs w:val="24"/>
          <w:lang w:val="es-MX"/>
        </w:rPr>
        <w:t xml:space="preserve"> </w:t>
      </w:r>
      <w:r w:rsidR="00D838F1" w:rsidRPr="00B42CBA">
        <w:rPr>
          <w:rFonts w:cs="Arial"/>
          <w:szCs w:val="24"/>
          <w:lang w:val="es-MX"/>
        </w:rPr>
        <w:t>pudiéndose registrar</w:t>
      </w:r>
      <w:r w:rsidR="00BC64ED" w:rsidRPr="00B42CBA">
        <w:rPr>
          <w:rFonts w:cs="Arial"/>
          <w:szCs w:val="24"/>
          <w:lang w:val="es-MX"/>
        </w:rPr>
        <w:t xml:space="preserve"> </w:t>
      </w:r>
      <w:r w:rsidR="00D838F1" w:rsidRPr="00B42CBA">
        <w:rPr>
          <w:rFonts w:cs="Arial"/>
          <w:szCs w:val="24"/>
          <w:lang w:val="es-MX"/>
        </w:rPr>
        <w:t xml:space="preserve">otros datos </w:t>
      </w:r>
      <w:r w:rsidR="00BC64ED" w:rsidRPr="00B42CBA">
        <w:rPr>
          <w:rFonts w:cs="Arial"/>
          <w:szCs w:val="24"/>
          <w:lang w:val="es-MX"/>
        </w:rPr>
        <w:t>según corresponda al formulario correspondiente</w:t>
      </w:r>
      <w:r w:rsidR="00D838F1" w:rsidRPr="00B42CBA">
        <w:rPr>
          <w:rFonts w:cs="Arial"/>
          <w:szCs w:val="24"/>
          <w:lang w:val="es-MX"/>
        </w:rPr>
        <w:t xml:space="preserve"> utilizado</w:t>
      </w:r>
      <w:r w:rsidRPr="00B42CBA">
        <w:rPr>
          <w:rFonts w:cs="Arial"/>
          <w:szCs w:val="24"/>
          <w:lang w:val="es-MX"/>
        </w:rPr>
        <w:t>:</w:t>
      </w:r>
    </w:p>
    <w:p w:rsidR="00F52661" w:rsidRPr="00B42CBA" w:rsidRDefault="00F52661" w:rsidP="00B42CBA">
      <w:pPr>
        <w:spacing w:line="360" w:lineRule="auto"/>
        <w:ind w:left="642"/>
        <w:jc w:val="both"/>
        <w:rPr>
          <w:rFonts w:cs="Arial"/>
          <w:b/>
          <w:szCs w:val="24"/>
          <w:u w:val="single"/>
          <w:lang w:val="es-MX"/>
        </w:rPr>
      </w:pPr>
      <w:r w:rsidRPr="00B42CBA">
        <w:rPr>
          <w:rFonts w:cs="Arial"/>
          <w:b/>
          <w:szCs w:val="24"/>
          <w:u w:val="single"/>
          <w:lang w:val="es-MX"/>
        </w:rPr>
        <w:t>Datos generales</w:t>
      </w:r>
      <w:r w:rsidR="006B305E" w:rsidRPr="00B42CBA">
        <w:rPr>
          <w:rFonts w:cs="Arial"/>
          <w:b/>
          <w:szCs w:val="24"/>
          <w:u w:val="single"/>
          <w:lang w:val="es-MX"/>
        </w:rPr>
        <w:t>:</w:t>
      </w:r>
    </w:p>
    <w:p w:rsidR="006B305E" w:rsidRPr="00B42CBA" w:rsidRDefault="006B305E" w:rsidP="00B42CBA">
      <w:pPr>
        <w:spacing w:line="360" w:lineRule="auto"/>
        <w:ind w:left="642"/>
        <w:jc w:val="both"/>
        <w:rPr>
          <w:rFonts w:cs="Arial"/>
          <w:b/>
          <w:szCs w:val="24"/>
          <w:u w:val="single"/>
          <w:lang w:val="es-MX"/>
        </w:rPr>
      </w:pPr>
    </w:p>
    <w:p w:rsidR="00F52661" w:rsidRPr="00B42CBA" w:rsidRDefault="00F52661" w:rsidP="00B42CBA">
      <w:pPr>
        <w:numPr>
          <w:ilvl w:val="0"/>
          <w:numId w:val="2"/>
        </w:numPr>
        <w:tabs>
          <w:tab w:val="clear" w:pos="720"/>
          <w:tab w:val="num" w:pos="1350"/>
        </w:tabs>
        <w:spacing w:line="360" w:lineRule="auto"/>
        <w:ind w:left="1350"/>
        <w:jc w:val="both"/>
        <w:rPr>
          <w:rFonts w:cs="Arial"/>
          <w:b/>
          <w:szCs w:val="24"/>
          <w:lang w:val="es-MX"/>
        </w:rPr>
      </w:pPr>
      <w:r w:rsidRPr="00B42CBA">
        <w:rPr>
          <w:rFonts w:cs="Arial"/>
          <w:b/>
          <w:szCs w:val="24"/>
          <w:lang w:val="es-MX"/>
        </w:rPr>
        <w:t>Laboratorio Regional</w:t>
      </w:r>
      <w:r w:rsidR="00BC64ED" w:rsidRPr="00B42CBA">
        <w:rPr>
          <w:rFonts w:cs="Arial"/>
          <w:b/>
          <w:szCs w:val="24"/>
          <w:lang w:val="es-MX"/>
        </w:rPr>
        <w:t xml:space="preserve"> / Regional-Ambiental</w:t>
      </w:r>
      <w:r w:rsidR="00C959CD" w:rsidRPr="00B42CBA">
        <w:rPr>
          <w:rFonts w:cs="Arial"/>
          <w:b/>
          <w:szCs w:val="24"/>
          <w:lang w:val="es-MX"/>
        </w:rPr>
        <w:t xml:space="preserve"> (o Unidad </w:t>
      </w:r>
      <w:r w:rsidR="00450D9F" w:rsidRPr="00B42CBA">
        <w:rPr>
          <w:rFonts w:cs="Arial"/>
          <w:b/>
          <w:szCs w:val="24"/>
          <w:lang w:val="es-MX"/>
        </w:rPr>
        <w:t>Ejecutora</w:t>
      </w:r>
      <w:r w:rsidR="00C959CD" w:rsidRPr="00B42CBA">
        <w:rPr>
          <w:rFonts w:cs="Arial"/>
          <w:b/>
          <w:szCs w:val="24"/>
          <w:lang w:val="es-MX"/>
        </w:rPr>
        <w:t>)</w:t>
      </w:r>
      <w:r w:rsidRPr="00B42CBA">
        <w:rPr>
          <w:rFonts w:cs="Arial"/>
          <w:b/>
          <w:szCs w:val="24"/>
          <w:lang w:val="es-MX"/>
        </w:rPr>
        <w:t xml:space="preserve">: </w:t>
      </w:r>
      <w:r w:rsidRPr="00B42CBA">
        <w:rPr>
          <w:rFonts w:cs="Arial"/>
          <w:szCs w:val="24"/>
          <w:lang w:val="es-MX"/>
        </w:rPr>
        <w:t xml:space="preserve">nombre del Laboratorio Regional </w:t>
      </w:r>
      <w:r w:rsidR="00C959CD" w:rsidRPr="00B42CBA">
        <w:rPr>
          <w:rFonts w:cs="Arial"/>
          <w:szCs w:val="24"/>
          <w:lang w:val="es-MX"/>
        </w:rPr>
        <w:t xml:space="preserve">o Unidad </w:t>
      </w:r>
      <w:r w:rsidRPr="00B42CBA">
        <w:rPr>
          <w:rFonts w:cs="Arial"/>
          <w:szCs w:val="24"/>
          <w:lang w:val="es-MX"/>
        </w:rPr>
        <w:t>ejecutor</w:t>
      </w:r>
      <w:r w:rsidR="00C959CD" w:rsidRPr="00B42CBA">
        <w:rPr>
          <w:rFonts w:cs="Arial"/>
          <w:szCs w:val="24"/>
          <w:lang w:val="es-MX"/>
        </w:rPr>
        <w:t>(a)</w:t>
      </w:r>
      <w:r w:rsidRPr="00B42CBA">
        <w:rPr>
          <w:rFonts w:cs="Arial"/>
          <w:szCs w:val="24"/>
          <w:lang w:val="es-MX"/>
        </w:rPr>
        <w:t xml:space="preserve"> del monitoreo.</w:t>
      </w:r>
    </w:p>
    <w:p w:rsidR="00F52661" w:rsidRPr="00B42CBA" w:rsidRDefault="00F52661" w:rsidP="00B42CBA">
      <w:pPr>
        <w:numPr>
          <w:ilvl w:val="0"/>
          <w:numId w:val="2"/>
        </w:numPr>
        <w:tabs>
          <w:tab w:val="clear" w:pos="720"/>
          <w:tab w:val="num" w:pos="1350"/>
        </w:tabs>
        <w:spacing w:line="360" w:lineRule="auto"/>
        <w:ind w:left="1350"/>
        <w:jc w:val="both"/>
        <w:rPr>
          <w:rFonts w:cs="Arial"/>
          <w:b/>
          <w:szCs w:val="24"/>
          <w:lang w:val="es-MX"/>
        </w:rPr>
      </w:pPr>
      <w:r w:rsidRPr="00B42CBA">
        <w:rPr>
          <w:rFonts w:cs="Arial"/>
          <w:b/>
          <w:szCs w:val="24"/>
          <w:lang w:val="es-MX"/>
        </w:rPr>
        <w:t xml:space="preserve">Identificación del (de los) </w:t>
      </w:r>
      <w:proofErr w:type="spellStart"/>
      <w:r w:rsidRPr="00B42CBA">
        <w:rPr>
          <w:rFonts w:cs="Arial"/>
          <w:b/>
          <w:szCs w:val="24"/>
          <w:lang w:val="es-MX"/>
        </w:rPr>
        <w:t>muestreador</w:t>
      </w:r>
      <w:proofErr w:type="spellEnd"/>
      <w:r w:rsidRPr="00B42CBA">
        <w:rPr>
          <w:rFonts w:cs="Arial"/>
          <w:b/>
          <w:szCs w:val="24"/>
          <w:lang w:val="es-MX"/>
        </w:rPr>
        <w:t xml:space="preserve">(es): </w:t>
      </w:r>
      <w:r w:rsidRPr="00B42CBA">
        <w:rPr>
          <w:rFonts w:cs="Arial"/>
          <w:szCs w:val="24"/>
          <w:lang w:val="es-MX"/>
        </w:rPr>
        <w:t>nombre y/o apellido del personal que ejecuta el muestreo y análisis en sitio</w:t>
      </w:r>
    </w:p>
    <w:p w:rsidR="005E6E4E" w:rsidRPr="00B42CBA" w:rsidRDefault="00F52661" w:rsidP="00B42CBA">
      <w:pPr>
        <w:numPr>
          <w:ilvl w:val="0"/>
          <w:numId w:val="2"/>
        </w:numPr>
        <w:tabs>
          <w:tab w:val="clear" w:pos="720"/>
          <w:tab w:val="num" w:pos="1350"/>
        </w:tabs>
        <w:spacing w:line="360" w:lineRule="auto"/>
        <w:ind w:left="1350"/>
        <w:jc w:val="both"/>
        <w:rPr>
          <w:rFonts w:cs="Arial"/>
          <w:b/>
          <w:szCs w:val="24"/>
          <w:lang w:val="es-MX"/>
        </w:rPr>
      </w:pPr>
      <w:r w:rsidRPr="00B42CBA">
        <w:rPr>
          <w:rFonts w:cs="Arial"/>
          <w:b/>
          <w:szCs w:val="24"/>
          <w:lang w:val="es-MX"/>
        </w:rPr>
        <w:t xml:space="preserve">Tipo de muestreo: </w:t>
      </w:r>
      <w:r w:rsidRPr="00B42CBA">
        <w:rPr>
          <w:rFonts w:cs="Arial"/>
          <w:szCs w:val="24"/>
          <w:lang w:val="es-MX"/>
        </w:rPr>
        <w:t xml:space="preserve">se indica si el muestreo es programado o no; en caso de </w:t>
      </w:r>
      <w:r w:rsidR="004E51E4" w:rsidRPr="00B42CBA">
        <w:rPr>
          <w:rFonts w:cs="Arial"/>
          <w:szCs w:val="24"/>
          <w:lang w:val="es-MX"/>
        </w:rPr>
        <w:t xml:space="preserve">no </w:t>
      </w:r>
      <w:r w:rsidRPr="00B42CBA">
        <w:rPr>
          <w:rFonts w:cs="Arial"/>
          <w:szCs w:val="24"/>
          <w:lang w:val="es-MX"/>
        </w:rPr>
        <w:t xml:space="preserve">ser programado </w:t>
      </w:r>
      <w:r w:rsidR="005E6E4E" w:rsidRPr="00B42CBA">
        <w:rPr>
          <w:rFonts w:cs="Arial"/>
          <w:szCs w:val="24"/>
          <w:lang w:val="es-MX"/>
        </w:rPr>
        <w:t xml:space="preserve">se referencia la fecha de la solicitud </w:t>
      </w:r>
      <w:r w:rsidRPr="00B42CBA">
        <w:rPr>
          <w:rFonts w:cs="Arial"/>
          <w:szCs w:val="24"/>
          <w:lang w:val="es-MX"/>
        </w:rPr>
        <w:t>de servicio correspondiente</w:t>
      </w:r>
      <w:r w:rsidR="005E6E4E" w:rsidRPr="00B42CBA">
        <w:rPr>
          <w:rFonts w:cs="Arial"/>
          <w:szCs w:val="24"/>
          <w:lang w:val="es-MX"/>
        </w:rPr>
        <w:t xml:space="preserve"> (ingresada en el formulario FG.AE.08.02).</w:t>
      </w:r>
    </w:p>
    <w:p w:rsidR="00F52661" w:rsidRPr="00B42CBA" w:rsidRDefault="00F52661" w:rsidP="00B42CBA">
      <w:pPr>
        <w:numPr>
          <w:ilvl w:val="0"/>
          <w:numId w:val="2"/>
        </w:numPr>
        <w:tabs>
          <w:tab w:val="clear" w:pos="720"/>
          <w:tab w:val="num" w:pos="1350"/>
        </w:tabs>
        <w:spacing w:line="360" w:lineRule="auto"/>
        <w:ind w:left="1350"/>
        <w:jc w:val="both"/>
        <w:rPr>
          <w:rFonts w:cs="Arial"/>
          <w:b/>
          <w:szCs w:val="24"/>
          <w:lang w:val="es-MX"/>
        </w:rPr>
      </w:pPr>
      <w:r w:rsidRPr="00B42CBA">
        <w:rPr>
          <w:rFonts w:cs="Arial"/>
          <w:b/>
          <w:szCs w:val="24"/>
          <w:lang w:val="es-MX"/>
        </w:rPr>
        <w:t xml:space="preserve">Ruta: </w:t>
      </w:r>
      <w:r w:rsidRPr="00B42CBA">
        <w:rPr>
          <w:rFonts w:cs="Arial"/>
          <w:szCs w:val="24"/>
          <w:lang w:val="es-MX"/>
        </w:rPr>
        <w:t>para el monitoreo programado, se registra la codificación de la ruta correspondiente</w:t>
      </w:r>
      <w:r w:rsidR="007A7083" w:rsidRPr="00B42CBA">
        <w:rPr>
          <w:rFonts w:cs="Arial"/>
          <w:szCs w:val="24"/>
          <w:lang w:val="es-MX"/>
        </w:rPr>
        <w:t>; no aplica al Laboratorio Regional Metropolitana</w:t>
      </w:r>
      <w:r w:rsidRPr="00B42CBA">
        <w:rPr>
          <w:rFonts w:cs="Arial"/>
          <w:szCs w:val="24"/>
          <w:lang w:val="es-MX"/>
        </w:rPr>
        <w:t xml:space="preserve">. </w:t>
      </w:r>
    </w:p>
    <w:p w:rsidR="00F52661" w:rsidRPr="00B42CBA" w:rsidRDefault="00F52661" w:rsidP="00B42CBA">
      <w:pPr>
        <w:numPr>
          <w:ilvl w:val="0"/>
          <w:numId w:val="2"/>
        </w:numPr>
        <w:tabs>
          <w:tab w:val="clear" w:pos="720"/>
          <w:tab w:val="num" w:pos="1350"/>
        </w:tabs>
        <w:spacing w:line="360" w:lineRule="auto"/>
        <w:ind w:left="1350"/>
        <w:jc w:val="both"/>
        <w:rPr>
          <w:rFonts w:cs="Arial"/>
          <w:b/>
          <w:szCs w:val="24"/>
          <w:lang w:val="es-MX"/>
        </w:rPr>
      </w:pPr>
      <w:r w:rsidRPr="00B42CBA">
        <w:rPr>
          <w:rFonts w:cs="Arial"/>
          <w:b/>
          <w:szCs w:val="24"/>
          <w:lang w:val="es-MX"/>
        </w:rPr>
        <w:t xml:space="preserve">Visita: </w:t>
      </w:r>
      <w:r w:rsidRPr="00B42CBA">
        <w:rPr>
          <w:rFonts w:cs="Arial"/>
          <w:szCs w:val="24"/>
          <w:lang w:val="es-MX"/>
        </w:rPr>
        <w:t>para el monitoreo programado, se indica el número de visita mensual que aplique según la ruta</w:t>
      </w:r>
      <w:r w:rsidR="007A7083" w:rsidRPr="00B42CBA">
        <w:rPr>
          <w:rFonts w:cs="Arial"/>
          <w:szCs w:val="24"/>
          <w:lang w:val="es-MX"/>
        </w:rPr>
        <w:t>; no aplica al Laboratorio Regional Metropolitana</w:t>
      </w:r>
      <w:r w:rsidRPr="00B42CBA">
        <w:rPr>
          <w:rFonts w:cs="Arial"/>
          <w:szCs w:val="24"/>
          <w:lang w:val="es-MX"/>
        </w:rPr>
        <w:t>.</w:t>
      </w:r>
    </w:p>
    <w:p w:rsidR="00F52661" w:rsidRPr="00B42CBA" w:rsidRDefault="00F52661" w:rsidP="00B42CBA">
      <w:pPr>
        <w:numPr>
          <w:ilvl w:val="0"/>
          <w:numId w:val="2"/>
        </w:numPr>
        <w:tabs>
          <w:tab w:val="clear" w:pos="720"/>
          <w:tab w:val="num" w:pos="1350"/>
        </w:tabs>
        <w:spacing w:line="360" w:lineRule="auto"/>
        <w:ind w:left="1350"/>
        <w:jc w:val="both"/>
        <w:rPr>
          <w:rFonts w:cs="Arial"/>
          <w:b/>
          <w:szCs w:val="24"/>
          <w:lang w:val="es-MX"/>
        </w:rPr>
      </w:pPr>
      <w:r w:rsidRPr="00B42CBA">
        <w:rPr>
          <w:rFonts w:cs="Arial"/>
          <w:b/>
          <w:szCs w:val="24"/>
          <w:lang w:val="es-MX"/>
        </w:rPr>
        <w:t xml:space="preserve">Fecha: </w:t>
      </w:r>
      <w:r w:rsidRPr="00B42CBA">
        <w:rPr>
          <w:rFonts w:cs="Arial"/>
          <w:szCs w:val="24"/>
          <w:lang w:val="es-MX"/>
        </w:rPr>
        <w:t xml:space="preserve">fecha de ejecución del </w:t>
      </w:r>
      <w:r w:rsidR="00104E92" w:rsidRPr="00B42CBA">
        <w:rPr>
          <w:rFonts w:cs="Arial"/>
          <w:szCs w:val="24"/>
          <w:lang w:val="es-MX"/>
        </w:rPr>
        <w:t>muestreo, preferentemente</w:t>
      </w:r>
      <w:r w:rsidRPr="00B42CBA">
        <w:rPr>
          <w:rFonts w:cs="Arial"/>
          <w:szCs w:val="24"/>
          <w:lang w:val="es-MX"/>
        </w:rPr>
        <w:t xml:space="preserve"> en formato día/mes/año.</w:t>
      </w:r>
    </w:p>
    <w:p w:rsidR="00F52661" w:rsidRPr="00B42CBA" w:rsidRDefault="00F52661" w:rsidP="00B42CBA">
      <w:pPr>
        <w:spacing w:line="360" w:lineRule="auto"/>
        <w:ind w:left="1068"/>
        <w:jc w:val="both"/>
        <w:rPr>
          <w:rFonts w:cs="Arial"/>
          <w:b/>
          <w:szCs w:val="24"/>
          <w:lang w:val="es-MX"/>
        </w:rPr>
      </w:pPr>
    </w:p>
    <w:p w:rsidR="00F52661" w:rsidRPr="00B42CBA" w:rsidRDefault="00F52661" w:rsidP="00B42CBA">
      <w:pPr>
        <w:spacing w:line="360" w:lineRule="auto"/>
        <w:ind w:left="708"/>
        <w:jc w:val="both"/>
        <w:rPr>
          <w:rFonts w:cs="Arial"/>
          <w:b/>
          <w:szCs w:val="24"/>
          <w:u w:val="single"/>
          <w:lang w:val="es-MX"/>
        </w:rPr>
      </w:pPr>
      <w:r w:rsidRPr="00B42CBA">
        <w:rPr>
          <w:rFonts w:cs="Arial"/>
          <w:b/>
          <w:szCs w:val="24"/>
          <w:u w:val="single"/>
          <w:lang w:val="es-MX"/>
        </w:rPr>
        <w:t>Equipos</w:t>
      </w:r>
      <w:r w:rsidR="007A7083" w:rsidRPr="00B42CBA">
        <w:rPr>
          <w:rFonts w:cs="Arial"/>
          <w:b/>
          <w:szCs w:val="24"/>
          <w:u w:val="single"/>
          <w:lang w:val="es-MX"/>
        </w:rPr>
        <w:t xml:space="preserve">. </w:t>
      </w:r>
      <w:proofErr w:type="gramStart"/>
      <w:r w:rsidR="006019F8" w:rsidRPr="00B42CBA">
        <w:rPr>
          <w:rFonts w:cs="Arial"/>
          <w:b/>
          <w:szCs w:val="24"/>
          <w:u w:val="single"/>
          <w:lang w:val="es-MX"/>
        </w:rPr>
        <w:t>materiales</w:t>
      </w:r>
      <w:proofErr w:type="gramEnd"/>
      <w:r w:rsidRPr="00B42CBA">
        <w:rPr>
          <w:rFonts w:cs="Arial"/>
          <w:b/>
          <w:szCs w:val="24"/>
          <w:u w:val="single"/>
          <w:lang w:val="es-MX"/>
        </w:rPr>
        <w:t xml:space="preserve"> y reactivos empleados y controles generales realizados</w:t>
      </w:r>
      <w:r w:rsidR="007A7083" w:rsidRPr="00B42CBA">
        <w:rPr>
          <w:rFonts w:cs="Arial"/>
          <w:b/>
          <w:szCs w:val="24"/>
          <w:u w:val="single"/>
          <w:lang w:val="es-MX"/>
        </w:rPr>
        <w:t>:</w:t>
      </w:r>
    </w:p>
    <w:p w:rsidR="006B305E" w:rsidRPr="00B42CBA" w:rsidRDefault="006B305E" w:rsidP="00B42CBA">
      <w:pPr>
        <w:spacing w:line="360" w:lineRule="auto"/>
        <w:ind w:left="708"/>
        <w:jc w:val="both"/>
        <w:rPr>
          <w:rFonts w:cs="Arial"/>
          <w:b/>
          <w:szCs w:val="24"/>
          <w:u w:val="single"/>
          <w:lang w:val="es-MX"/>
        </w:rPr>
      </w:pPr>
    </w:p>
    <w:p w:rsidR="00F52661" w:rsidRPr="00B42CBA" w:rsidRDefault="00F52661" w:rsidP="00B42CBA">
      <w:pPr>
        <w:numPr>
          <w:ilvl w:val="0"/>
          <w:numId w:val="2"/>
        </w:numPr>
        <w:tabs>
          <w:tab w:val="clear" w:pos="720"/>
          <w:tab w:val="num" w:pos="1428"/>
        </w:tabs>
        <w:spacing w:line="360" w:lineRule="auto"/>
        <w:ind w:left="1428"/>
        <w:jc w:val="both"/>
        <w:rPr>
          <w:rFonts w:cs="Arial"/>
          <w:b/>
          <w:szCs w:val="24"/>
          <w:lang w:val="es-MX"/>
        </w:rPr>
      </w:pPr>
      <w:proofErr w:type="spellStart"/>
      <w:r w:rsidRPr="00B42CBA">
        <w:rPr>
          <w:rFonts w:cs="Arial"/>
          <w:b/>
          <w:szCs w:val="24"/>
          <w:lang w:val="es-MX"/>
        </w:rPr>
        <w:t>Turbidímetro</w:t>
      </w:r>
      <w:proofErr w:type="spellEnd"/>
      <w:r w:rsidRPr="00B42CBA">
        <w:rPr>
          <w:rFonts w:cs="Arial"/>
          <w:b/>
          <w:szCs w:val="24"/>
          <w:lang w:val="es-MX"/>
        </w:rPr>
        <w:t xml:space="preserve">: </w:t>
      </w:r>
      <w:r w:rsidRPr="00B42CBA">
        <w:rPr>
          <w:rFonts w:cs="Arial"/>
          <w:szCs w:val="24"/>
          <w:lang w:val="es-MX"/>
        </w:rPr>
        <w:t>código de equipo</w:t>
      </w:r>
      <w:r w:rsidR="00C959CD" w:rsidRPr="00B42CBA">
        <w:rPr>
          <w:rFonts w:cs="Arial"/>
          <w:szCs w:val="24"/>
          <w:lang w:val="es-MX"/>
        </w:rPr>
        <w:t xml:space="preserve"> empleado</w:t>
      </w:r>
      <w:r w:rsidRPr="00B42CBA">
        <w:rPr>
          <w:rFonts w:cs="Arial"/>
          <w:szCs w:val="24"/>
          <w:lang w:val="es-MX"/>
        </w:rPr>
        <w:t>.</w:t>
      </w:r>
    </w:p>
    <w:p w:rsidR="00F52661" w:rsidRPr="00B42CBA" w:rsidRDefault="00F52661" w:rsidP="00B42CBA">
      <w:pPr>
        <w:numPr>
          <w:ilvl w:val="0"/>
          <w:numId w:val="2"/>
        </w:numPr>
        <w:tabs>
          <w:tab w:val="clear" w:pos="720"/>
          <w:tab w:val="num" w:pos="1428"/>
        </w:tabs>
        <w:spacing w:line="360" w:lineRule="auto"/>
        <w:ind w:left="1428"/>
        <w:jc w:val="both"/>
        <w:rPr>
          <w:rFonts w:cs="Arial"/>
          <w:b/>
          <w:szCs w:val="24"/>
          <w:lang w:val="es-MX"/>
        </w:rPr>
      </w:pPr>
      <w:proofErr w:type="spellStart"/>
      <w:r w:rsidRPr="00B42CBA">
        <w:rPr>
          <w:rFonts w:cs="Arial"/>
          <w:b/>
          <w:szCs w:val="24"/>
          <w:lang w:val="es-MX"/>
        </w:rPr>
        <w:t>Clorímetro</w:t>
      </w:r>
      <w:proofErr w:type="spellEnd"/>
      <w:r w:rsidRPr="00B42CBA">
        <w:rPr>
          <w:rFonts w:cs="Arial"/>
          <w:b/>
          <w:szCs w:val="24"/>
          <w:lang w:val="es-MX"/>
        </w:rPr>
        <w:t xml:space="preserve">: </w:t>
      </w:r>
      <w:r w:rsidRPr="00B42CBA">
        <w:rPr>
          <w:rFonts w:cs="Arial"/>
          <w:szCs w:val="24"/>
          <w:lang w:val="es-MX"/>
        </w:rPr>
        <w:t>código de equipo</w:t>
      </w:r>
      <w:r w:rsidR="00C959CD" w:rsidRPr="00B42CBA">
        <w:rPr>
          <w:rFonts w:cs="Arial"/>
          <w:szCs w:val="24"/>
          <w:lang w:val="es-MX"/>
        </w:rPr>
        <w:t xml:space="preserve"> de equipo utilizado</w:t>
      </w:r>
      <w:r w:rsidRPr="00B42CBA">
        <w:rPr>
          <w:rFonts w:cs="Arial"/>
          <w:szCs w:val="24"/>
          <w:lang w:val="es-MX"/>
        </w:rPr>
        <w:t>.</w:t>
      </w:r>
    </w:p>
    <w:p w:rsidR="00F52661" w:rsidRPr="00B42CBA" w:rsidRDefault="00F52661" w:rsidP="00B42CBA">
      <w:pPr>
        <w:numPr>
          <w:ilvl w:val="0"/>
          <w:numId w:val="2"/>
        </w:numPr>
        <w:tabs>
          <w:tab w:val="clear" w:pos="720"/>
          <w:tab w:val="num" w:pos="1428"/>
        </w:tabs>
        <w:spacing w:line="360" w:lineRule="auto"/>
        <w:ind w:left="1428"/>
        <w:jc w:val="both"/>
        <w:rPr>
          <w:rFonts w:cs="Arial"/>
          <w:b/>
          <w:szCs w:val="24"/>
          <w:lang w:val="es-MX"/>
        </w:rPr>
      </w:pPr>
      <w:r w:rsidRPr="00B42CBA">
        <w:rPr>
          <w:rFonts w:cs="Arial"/>
          <w:b/>
          <w:szCs w:val="24"/>
          <w:lang w:val="es-MX"/>
        </w:rPr>
        <w:t xml:space="preserve">Manómetro: </w:t>
      </w:r>
      <w:r w:rsidRPr="00B42CBA">
        <w:rPr>
          <w:rFonts w:cs="Arial"/>
          <w:szCs w:val="24"/>
          <w:lang w:val="es-MX"/>
        </w:rPr>
        <w:t xml:space="preserve">código de equipo </w:t>
      </w:r>
      <w:r w:rsidR="00C959CD" w:rsidRPr="00B42CBA">
        <w:rPr>
          <w:rFonts w:cs="Arial"/>
          <w:szCs w:val="24"/>
          <w:lang w:val="es-MX"/>
        </w:rPr>
        <w:t>usado</w:t>
      </w:r>
      <w:r w:rsidRPr="00B42CBA">
        <w:rPr>
          <w:rFonts w:cs="Arial"/>
          <w:szCs w:val="24"/>
          <w:lang w:val="es-MX"/>
        </w:rPr>
        <w:t>.</w:t>
      </w:r>
    </w:p>
    <w:p w:rsidR="00C959CD" w:rsidRPr="00B42CBA" w:rsidRDefault="00C959CD" w:rsidP="00B42CBA">
      <w:pPr>
        <w:numPr>
          <w:ilvl w:val="0"/>
          <w:numId w:val="2"/>
        </w:numPr>
        <w:tabs>
          <w:tab w:val="clear" w:pos="720"/>
          <w:tab w:val="num" w:pos="1428"/>
        </w:tabs>
        <w:spacing w:line="360" w:lineRule="auto"/>
        <w:ind w:left="1428"/>
        <w:jc w:val="both"/>
        <w:rPr>
          <w:rFonts w:cs="Arial"/>
          <w:b/>
          <w:szCs w:val="24"/>
          <w:lang w:val="es-MX"/>
        </w:rPr>
      </w:pPr>
      <w:r w:rsidRPr="00B42CBA">
        <w:rPr>
          <w:rFonts w:cs="Arial"/>
          <w:b/>
          <w:szCs w:val="24"/>
          <w:lang w:val="es-MX"/>
        </w:rPr>
        <w:t xml:space="preserve">Reactivos DPD (Cloro libre y total): </w:t>
      </w:r>
      <w:r w:rsidRPr="00B42CBA">
        <w:rPr>
          <w:rFonts w:cs="Arial"/>
          <w:szCs w:val="24"/>
          <w:lang w:val="es-MX"/>
        </w:rPr>
        <w:t>identificación del lote empleado.</w:t>
      </w:r>
    </w:p>
    <w:p w:rsidR="00C959CD" w:rsidRPr="00B42CBA" w:rsidRDefault="00C959CD" w:rsidP="00B42CBA">
      <w:pPr>
        <w:numPr>
          <w:ilvl w:val="0"/>
          <w:numId w:val="2"/>
        </w:numPr>
        <w:tabs>
          <w:tab w:val="clear" w:pos="720"/>
          <w:tab w:val="num" w:pos="1428"/>
        </w:tabs>
        <w:spacing w:line="360" w:lineRule="auto"/>
        <w:ind w:left="1428"/>
        <w:jc w:val="both"/>
        <w:rPr>
          <w:rFonts w:cs="Arial"/>
          <w:b/>
          <w:szCs w:val="24"/>
          <w:lang w:val="es-MX"/>
        </w:rPr>
      </w:pPr>
      <w:r w:rsidRPr="00B42CBA">
        <w:rPr>
          <w:rFonts w:cs="Arial"/>
          <w:b/>
          <w:szCs w:val="24"/>
          <w:lang w:val="es-MX"/>
        </w:rPr>
        <w:t xml:space="preserve">Bolsas </w:t>
      </w:r>
      <w:r w:rsidR="008D1206" w:rsidRPr="00B42CBA">
        <w:rPr>
          <w:rFonts w:cs="Arial"/>
          <w:b/>
          <w:szCs w:val="24"/>
          <w:lang w:val="es-MX"/>
        </w:rPr>
        <w:t xml:space="preserve">o frascos de </w:t>
      </w:r>
      <w:r w:rsidRPr="00B42CBA">
        <w:rPr>
          <w:rFonts w:cs="Arial"/>
          <w:b/>
          <w:szCs w:val="24"/>
          <w:lang w:val="es-MX"/>
        </w:rPr>
        <w:t>muestreo</w:t>
      </w:r>
      <w:r w:rsidR="008D1206" w:rsidRPr="00B42CBA">
        <w:rPr>
          <w:rFonts w:cs="Arial"/>
          <w:b/>
          <w:szCs w:val="24"/>
          <w:lang w:val="es-MX"/>
        </w:rPr>
        <w:t xml:space="preserve"> bacteriológico</w:t>
      </w:r>
      <w:r w:rsidRPr="00B42CBA">
        <w:rPr>
          <w:rFonts w:cs="Arial"/>
          <w:b/>
          <w:szCs w:val="24"/>
          <w:lang w:val="es-MX"/>
        </w:rPr>
        <w:t xml:space="preserve">: </w:t>
      </w:r>
      <w:r w:rsidRPr="00B42CBA">
        <w:rPr>
          <w:rFonts w:cs="Arial"/>
          <w:szCs w:val="24"/>
          <w:lang w:val="es-MX"/>
        </w:rPr>
        <w:t>identificación del lote usado.</w:t>
      </w:r>
    </w:p>
    <w:p w:rsidR="00F52661" w:rsidRPr="00B42CBA" w:rsidRDefault="00F52661" w:rsidP="00B42CBA">
      <w:pPr>
        <w:numPr>
          <w:ilvl w:val="0"/>
          <w:numId w:val="2"/>
        </w:numPr>
        <w:tabs>
          <w:tab w:val="clear" w:pos="720"/>
          <w:tab w:val="num" w:pos="1428"/>
        </w:tabs>
        <w:spacing w:line="360" w:lineRule="auto"/>
        <w:ind w:left="1428"/>
        <w:jc w:val="both"/>
        <w:rPr>
          <w:rFonts w:cs="Arial"/>
          <w:b/>
          <w:szCs w:val="24"/>
          <w:lang w:val="es-MX"/>
        </w:rPr>
      </w:pPr>
      <w:r w:rsidRPr="00B42CBA">
        <w:rPr>
          <w:rFonts w:cs="Arial"/>
          <w:b/>
          <w:szCs w:val="24"/>
          <w:lang w:val="es-MX"/>
        </w:rPr>
        <w:t>Control de viaje:</w:t>
      </w:r>
      <w:r w:rsidRPr="00B42CBA">
        <w:rPr>
          <w:rFonts w:cs="Arial"/>
          <w:szCs w:val="24"/>
          <w:lang w:val="es-MX"/>
        </w:rPr>
        <w:t xml:space="preserve"> se registra si el mismo se realiza (si/no) y en cuál conservadora se coloca el frasco control.</w:t>
      </w:r>
    </w:p>
    <w:p w:rsidR="00F52661" w:rsidRPr="00B42CBA" w:rsidRDefault="00F52661" w:rsidP="00B42CBA">
      <w:pPr>
        <w:numPr>
          <w:ilvl w:val="0"/>
          <w:numId w:val="2"/>
        </w:numPr>
        <w:tabs>
          <w:tab w:val="clear" w:pos="720"/>
          <w:tab w:val="num" w:pos="1428"/>
        </w:tabs>
        <w:spacing w:line="360" w:lineRule="auto"/>
        <w:ind w:left="1428"/>
        <w:jc w:val="both"/>
        <w:rPr>
          <w:rFonts w:cs="Arial"/>
          <w:szCs w:val="24"/>
          <w:lang w:val="es-MX"/>
        </w:rPr>
      </w:pPr>
      <w:r w:rsidRPr="00B42CBA">
        <w:rPr>
          <w:rFonts w:cs="Arial"/>
          <w:b/>
          <w:szCs w:val="24"/>
          <w:lang w:val="es-MX"/>
        </w:rPr>
        <w:lastRenderedPageBreak/>
        <w:t xml:space="preserve">Registro de temperatura: </w:t>
      </w:r>
      <w:r w:rsidRPr="00B42CBA">
        <w:rPr>
          <w:rFonts w:cs="Arial"/>
          <w:szCs w:val="24"/>
          <w:lang w:val="es-MX"/>
        </w:rPr>
        <w:t xml:space="preserve">se identifica el código del equipo </w:t>
      </w:r>
      <w:proofErr w:type="spellStart"/>
      <w:r w:rsidRPr="00B42CBA">
        <w:rPr>
          <w:rFonts w:cs="Arial"/>
          <w:szCs w:val="24"/>
          <w:lang w:val="es-MX"/>
        </w:rPr>
        <w:t>termorregistrador</w:t>
      </w:r>
      <w:proofErr w:type="spellEnd"/>
      <w:r w:rsidRPr="00B42CBA">
        <w:rPr>
          <w:rFonts w:cs="Arial"/>
          <w:szCs w:val="24"/>
          <w:lang w:val="es-MX"/>
        </w:rPr>
        <w:t xml:space="preserve"> empleado</w:t>
      </w:r>
      <w:r w:rsidR="00C959CD" w:rsidRPr="00B42CBA">
        <w:rPr>
          <w:rFonts w:cs="Arial"/>
          <w:szCs w:val="24"/>
          <w:lang w:val="es-MX"/>
        </w:rPr>
        <w:t xml:space="preserve"> </w:t>
      </w:r>
      <w:r w:rsidRPr="00B42CBA">
        <w:rPr>
          <w:rFonts w:cs="Arial"/>
          <w:szCs w:val="24"/>
          <w:lang w:val="es-MX"/>
        </w:rPr>
        <w:t>y en cuál conservadora</w:t>
      </w:r>
      <w:r w:rsidR="00C959CD" w:rsidRPr="00B42CBA">
        <w:rPr>
          <w:rFonts w:cs="Arial"/>
          <w:szCs w:val="24"/>
          <w:lang w:val="es-MX"/>
        </w:rPr>
        <w:t xml:space="preserve"> </w:t>
      </w:r>
      <w:r w:rsidRPr="00B42CBA">
        <w:rPr>
          <w:rFonts w:cs="Arial"/>
          <w:szCs w:val="24"/>
          <w:lang w:val="es-MX"/>
        </w:rPr>
        <w:t>se coloca.</w:t>
      </w:r>
    </w:p>
    <w:p w:rsidR="00905808" w:rsidRPr="00B42CBA" w:rsidRDefault="00905808" w:rsidP="00B42CBA">
      <w:pPr>
        <w:spacing w:line="360" w:lineRule="auto"/>
        <w:ind w:left="1068"/>
        <w:jc w:val="both"/>
        <w:rPr>
          <w:rFonts w:cs="Arial"/>
          <w:b/>
          <w:szCs w:val="24"/>
          <w:u w:val="single"/>
          <w:lang w:val="es-MX"/>
        </w:rPr>
      </w:pPr>
    </w:p>
    <w:p w:rsidR="00F52661" w:rsidRPr="00B42CBA" w:rsidRDefault="00F52661" w:rsidP="00B42CBA">
      <w:pPr>
        <w:spacing w:line="360" w:lineRule="auto"/>
        <w:ind w:left="708"/>
        <w:jc w:val="both"/>
        <w:rPr>
          <w:rFonts w:cs="Arial"/>
          <w:b/>
          <w:szCs w:val="24"/>
          <w:u w:val="single"/>
          <w:lang w:val="es-MX"/>
        </w:rPr>
      </w:pPr>
      <w:r w:rsidRPr="00B42CBA">
        <w:rPr>
          <w:rFonts w:cs="Arial"/>
          <w:b/>
          <w:szCs w:val="24"/>
          <w:u w:val="single"/>
          <w:lang w:val="es-MX"/>
        </w:rPr>
        <w:t>Datos específicos del monitoreo:</w:t>
      </w:r>
    </w:p>
    <w:p w:rsidR="007A7083" w:rsidRPr="00B42CBA" w:rsidRDefault="007A7083" w:rsidP="00B42CBA">
      <w:pPr>
        <w:spacing w:line="360" w:lineRule="auto"/>
        <w:ind w:left="708"/>
        <w:jc w:val="both"/>
        <w:rPr>
          <w:rFonts w:cs="Arial"/>
          <w:b/>
          <w:szCs w:val="24"/>
          <w:u w:val="single"/>
          <w:lang w:val="es-MX"/>
        </w:rPr>
      </w:pPr>
    </w:p>
    <w:p w:rsidR="007A7083" w:rsidRPr="00B42CBA" w:rsidRDefault="007A7083" w:rsidP="00B42CBA">
      <w:pPr>
        <w:spacing w:line="360" w:lineRule="auto"/>
        <w:ind w:left="708"/>
        <w:jc w:val="both"/>
        <w:rPr>
          <w:rFonts w:cs="Arial"/>
          <w:szCs w:val="24"/>
          <w:u w:val="single"/>
          <w:lang w:val="es-MX"/>
        </w:rPr>
      </w:pPr>
      <w:r w:rsidRPr="00B42CBA">
        <w:rPr>
          <w:rFonts w:cs="Arial"/>
          <w:szCs w:val="24"/>
          <w:u w:val="single"/>
          <w:lang w:val="es-MX"/>
        </w:rPr>
        <w:t>Excepto para el Laboratorio Regional Metropolitana se registra:</w:t>
      </w:r>
    </w:p>
    <w:p w:rsidR="00F52661" w:rsidRPr="00B42CBA" w:rsidRDefault="00F266B8" w:rsidP="00B42CBA">
      <w:pPr>
        <w:numPr>
          <w:ilvl w:val="0"/>
          <w:numId w:val="10"/>
        </w:numPr>
        <w:tabs>
          <w:tab w:val="clear" w:pos="1776"/>
          <w:tab w:val="num" w:pos="1416"/>
        </w:tabs>
        <w:spacing w:line="360" w:lineRule="auto"/>
        <w:ind w:left="1416"/>
        <w:jc w:val="both"/>
        <w:rPr>
          <w:rFonts w:cs="Arial"/>
          <w:b/>
          <w:szCs w:val="24"/>
          <w:lang w:val="es-MX"/>
        </w:rPr>
      </w:pPr>
      <w:proofErr w:type="spellStart"/>
      <w:r w:rsidRPr="00B42CBA">
        <w:rPr>
          <w:rFonts w:cs="Arial"/>
          <w:b/>
          <w:szCs w:val="24"/>
          <w:lang w:val="es-MX"/>
        </w:rPr>
        <w:t>Cons</w:t>
      </w:r>
      <w:proofErr w:type="spellEnd"/>
      <w:r w:rsidRPr="00B42CBA">
        <w:rPr>
          <w:rFonts w:cs="Arial"/>
          <w:b/>
          <w:szCs w:val="24"/>
          <w:lang w:val="es-MX"/>
        </w:rPr>
        <w:t xml:space="preserve"> </w:t>
      </w:r>
      <w:r w:rsidR="00F52661" w:rsidRPr="00B42CBA">
        <w:rPr>
          <w:rFonts w:cs="Arial"/>
          <w:b/>
          <w:szCs w:val="24"/>
          <w:lang w:val="es-MX"/>
        </w:rPr>
        <w:t xml:space="preserve">Nº: </w:t>
      </w:r>
      <w:r w:rsidR="00F52661" w:rsidRPr="00B42CBA">
        <w:rPr>
          <w:rFonts w:cs="Arial"/>
          <w:szCs w:val="24"/>
          <w:lang w:val="es-MX"/>
        </w:rPr>
        <w:t xml:space="preserve">número </w:t>
      </w:r>
      <w:r w:rsidRPr="00B42CBA">
        <w:rPr>
          <w:rFonts w:cs="Arial"/>
          <w:szCs w:val="24"/>
          <w:lang w:val="es-MX"/>
        </w:rPr>
        <w:t>de la conservadora donde se coloca el envase y la muestra correspondiente</w:t>
      </w:r>
      <w:r w:rsidR="00F52661" w:rsidRPr="00B42CBA">
        <w:rPr>
          <w:rFonts w:cs="Arial"/>
          <w:szCs w:val="24"/>
          <w:lang w:val="es-MX"/>
        </w:rPr>
        <w:t>.</w:t>
      </w:r>
    </w:p>
    <w:p w:rsidR="00F52661" w:rsidRPr="00B42CBA" w:rsidRDefault="00F52661" w:rsidP="00B42CBA">
      <w:pPr>
        <w:numPr>
          <w:ilvl w:val="0"/>
          <w:numId w:val="10"/>
        </w:numPr>
        <w:tabs>
          <w:tab w:val="clear" w:pos="1776"/>
          <w:tab w:val="num" w:pos="1416"/>
        </w:tabs>
        <w:spacing w:line="360" w:lineRule="auto"/>
        <w:ind w:left="1416"/>
        <w:jc w:val="both"/>
        <w:rPr>
          <w:rFonts w:cs="Arial"/>
          <w:szCs w:val="24"/>
          <w:lang w:val="es-MX"/>
        </w:rPr>
      </w:pPr>
      <w:r w:rsidRPr="00B42CBA">
        <w:rPr>
          <w:rFonts w:cs="Arial"/>
          <w:b/>
          <w:szCs w:val="24"/>
          <w:lang w:val="es-MX"/>
        </w:rPr>
        <w:t xml:space="preserve">Servicio o Localidad: </w:t>
      </w:r>
      <w:r w:rsidRPr="00B42CBA">
        <w:rPr>
          <w:rFonts w:cs="Arial"/>
          <w:szCs w:val="24"/>
          <w:lang w:val="es-MX"/>
        </w:rPr>
        <w:t>nombre del servicio o localidad al que corresponde la muestra.</w:t>
      </w:r>
    </w:p>
    <w:p w:rsidR="00F52661" w:rsidRPr="00B42CBA" w:rsidRDefault="00F52661" w:rsidP="00B42CBA">
      <w:pPr>
        <w:numPr>
          <w:ilvl w:val="0"/>
          <w:numId w:val="10"/>
        </w:numPr>
        <w:tabs>
          <w:tab w:val="clear" w:pos="1776"/>
          <w:tab w:val="num" w:pos="1416"/>
        </w:tabs>
        <w:spacing w:line="360" w:lineRule="auto"/>
        <w:ind w:left="1416"/>
        <w:jc w:val="both"/>
        <w:rPr>
          <w:rFonts w:cs="Arial"/>
          <w:szCs w:val="24"/>
          <w:lang w:val="es-MX"/>
        </w:rPr>
      </w:pPr>
      <w:r w:rsidRPr="00B42CBA">
        <w:rPr>
          <w:rFonts w:cs="Arial"/>
          <w:b/>
          <w:szCs w:val="24"/>
          <w:lang w:val="es-MX"/>
        </w:rPr>
        <w:t xml:space="preserve">Estación de muestreo: </w:t>
      </w:r>
      <w:r w:rsidRPr="00B42CBA">
        <w:rPr>
          <w:rFonts w:cs="Arial"/>
          <w:szCs w:val="24"/>
          <w:lang w:val="es-MX"/>
        </w:rPr>
        <w:t xml:space="preserve">Se registra el </w:t>
      </w:r>
      <w:r w:rsidR="00CC1501" w:rsidRPr="00B42CBA">
        <w:rPr>
          <w:rFonts w:cs="Arial"/>
          <w:szCs w:val="24"/>
          <w:lang w:val="es-MX"/>
        </w:rPr>
        <w:t xml:space="preserve">código o </w:t>
      </w:r>
      <w:r w:rsidRPr="00B42CBA">
        <w:rPr>
          <w:rFonts w:cs="Arial"/>
          <w:szCs w:val="24"/>
          <w:lang w:val="es-MX"/>
        </w:rPr>
        <w:t>número correlativo de estación de muestreo de cada localidad o servicio y la identificación inequívoca de la misma.</w:t>
      </w:r>
    </w:p>
    <w:p w:rsidR="00F52661" w:rsidRPr="00B42CBA" w:rsidRDefault="00F52661" w:rsidP="00B42CBA">
      <w:pPr>
        <w:numPr>
          <w:ilvl w:val="0"/>
          <w:numId w:val="10"/>
        </w:numPr>
        <w:tabs>
          <w:tab w:val="clear" w:pos="1776"/>
          <w:tab w:val="num" w:pos="1416"/>
        </w:tabs>
        <w:spacing w:line="360" w:lineRule="auto"/>
        <w:ind w:left="1416"/>
        <w:jc w:val="both"/>
        <w:rPr>
          <w:rFonts w:cs="Arial"/>
          <w:b/>
          <w:szCs w:val="24"/>
          <w:lang w:val="es-MX"/>
        </w:rPr>
      </w:pPr>
      <w:r w:rsidRPr="00B42CBA">
        <w:rPr>
          <w:rFonts w:cs="Arial"/>
          <w:b/>
          <w:szCs w:val="24"/>
          <w:lang w:val="es-MX"/>
        </w:rPr>
        <w:t xml:space="preserve">Muestras y controles: </w:t>
      </w:r>
      <w:r w:rsidRPr="00B42CBA">
        <w:rPr>
          <w:rFonts w:cs="Arial"/>
          <w:szCs w:val="24"/>
          <w:lang w:val="es-MX"/>
        </w:rPr>
        <w:t>se indica el tipo de muestra para control operacional a  extraer en cada estación de muestreo y en cuál de ellas se debe ejecutar el blanco de campo.</w:t>
      </w:r>
      <w:r w:rsidRPr="00B42CBA">
        <w:rPr>
          <w:rFonts w:cs="Arial"/>
          <w:b/>
          <w:szCs w:val="24"/>
          <w:lang w:val="es-MX"/>
        </w:rPr>
        <w:t xml:space="preserve">  </w:t>
      </w:r>
    </w:p>
    <w:p w:rsidR="007A7083" w:rsidRPr="00B42CBA" w:rsidRDefault="007A7083" w:rsidP="00B42CBA">
      <w:pPr>
        <w:spacing w:line="360" w:lineRule="auto"/>
        <w:ind w:left="708"/>
        <w:jc w:val="both"/>
        <w:rPr>
          <w:rFonts w:cs="Arial"/>
          <w:szCs w:val="24"/>
          <w:lang w:val="es-MX"/>
        </w:rPr>
      </w:pPr>
    </w:p>
    <w:p w:rsidR="007A7083" w:rsidRPr="00B42CBA" w:rsidRDefault="007A7083" w:rsidP="00B42CBA">
      <w:pPr>
        <w:spacing w:line="360" w:lineRule="auto"/>
        <w:ind w:left="696"/>
        <w:jc w:val="both"/>
        <w:rPr>
          <w:rFonts w:cs="Arial"/>
          <w:szCs w:val="24"/>
          <w:u w:val="single"/>
          <w:lang w:val="es-MX"/>
        </w:rPr>
      </w:pPr>
      <w:r w:rsidRPr="00B42CBA">
        <w:rPr>
          <w:rFonts w:cs="Arial"/>
          <w:szCs w:val="24"/>
          <w:u w:val="single"/>
          <w:lang w:val="es-MX"/>
        </w:rPr>
        <w:t>Para el Laboratorio Regional Metropolitana se registra:</w:t>
      </w:r>
    </w:p>
    <w:p w:rsidR="007A7083" w:rsidRPr="00B42CBA" w:rsidRDefault="007A7083" w:rsidP="00B42CBA">
      <w:pPr>
        <w:numPr>
          <w:ilvl w:val="0"/>
          <w:numId w:val="10"/>
        </w:numPr>
        <w:tabs>
          <w:tab w:val="clear" w:pos="1776"/>
          <w:tab w:val="num" w:pos="1404"/>
        </w:tabs>
        <w:spacing w:line="360" w:lineRule="auto"/>
        <w:ind w:left="1404"/>
        <w:jc w:val="both"/>
        <w:rPr>
          <w:rFonts w:cs="Arial"/>
          <w:b/>
          <w:szCs w:val="24"/>
          <w:lang w:val="es-MX"/>
        </w:rPr>
      </w:pPr>
      <w:proofErr w:type="spellStart"/>
      <w:r w:rsidRPr="00B42CBA">
        <w:rPr>
          <w:rFonts w:cs="Arial"/>
          <w:b/>
          <w:szCs w:val="24"/>
          <w:lang w:val="es-MX"/>
        </w:rPr>
        <w:t>Cons</w:t>
      </w:r>
      <w:proofErr w:type="spellEnd"/>
      <w:r w:rsidRPr="00B42CBA">
        <w:rPr>
          <w:rFonts w:cs="Arial"/>
          <w:b/>
          <w:szCs w:val="24"/>
          <w:lang w:val="es-MX"/>
        </w:rPr>
        <w:t xml:space="preserve"> Nº: </w:t>
      </w:r>
      <w:r w:rsidRPr="00B42CBA">
        <w:rPr>
          <w:rFonts w:cs="Arial"/>
          <w:szCs w:val="24"/>
          <w:lang w:val="es-MX"/>
        </w:rPr>
        <w:t>número de la conservadora donde se coloca el envase y la muestra correspondiente.</w:t>
      </w:r>
    </w:p>
    <w:p w:rsidR="007A7083" w:rsidRPr="00B42CBA" w:rsidRDefault="007A7083" w:rsidP="00B42CBA">
      <w:pPr>
        <w:numPr>
          <w:ilvl w:val="0"/>
          <w:numId w:val="10"/>
        </w:numPr>
        <w:tabs>
          <w:tab w:val="clear" w:pos="1776"/>
          <w:tab w:val="num" w:pos="1404"/>
        </w:tabs>
        <w:spacing w:line="360" w:lineRule="auto"/>
        <w:ind w:left="1404"/>
        <w:jc w:val="both"/>
        <w:rPr>
          <w:rFonts w:cs="Arial"/>
          <w:szCs w:val="24"/>
          <w:lang w:val="es-MX"/>
        </w:rPr>
      </w:pPr>
      <w:r w:rsidRPr="00B42CBA">
        <w:rPr>
          <w:rFonts w:cs="Arial"/>
          <w:b/>
          <w:szCs w:val="24"/>
          <w:lang w:val="es-MX"/>
        </w:rPr>
        <w:t xml:space="preserve">Nº de muestra: </w:t>
      </w:r>
      <w:r w:rsidRPr="00B42CBA">
        <w:rPr>
          <w:rFonts w:cs="Arial"/>
          <w:szCs w:val="24"/>
          <w:lang w:val="es-MX"/>
        </w:rPr>
        <w:t>número de muestra asignado.</w:t>
      </w:r>
    </w:p>
    <w:p w:rsidR="007A7083" w:rsidRPr="00B42CBA" w:rsidRDefault="007A7083" w:rsidP="00B42CBA">
      <w:pPr>
        <w:numPr>
          <w:ilvl w:val="0"/>
          <w:numId w:val="10"/>
        </w:numPr>
        <w:tabs>
          <w:tab w:val="clear" w:pos="1776"/>
          <w:tab w:val="num" w:pos="1404"/>
        </w:tabs>
        <w:spacing w:line="360" w:lineRule="auto"/>
        <w:ind w:left="1404"/>
        <w:jc w:val="both"/>
        <w:rPr>
          <w:rFonts w:cs="Arial"/>
          <w:szCs w:val="24"/>
          <w:lang w:val="es-MX"/>
        </w:rPr>
      </w:pPr>
      <w:r w:rsidRPr="00B42CBA">
        <w:rPr>
          <w:rFonts w:cs="Arial"/>
          <w:b/>
          <w:szCs w:val="24"/>
          <w:lang w:val="es-MX"/>
        </w:rPr>
        <w:t xml:space="preserve">Nº Estación de muestreo: </w:t>
      </w:r>
      <w:r w:rsidRPr="00B42CBA">
        <w:rPr>
          <w:rFonts w:cs="Arial"/>
          <w:szCs w:val="24"/>
          <w:lang w:val="es-MX"/>
        </w:rPr>
        <w:t>número de estación de muestreo de donde se extraen las muestras correspondientes.</w:t>
      </w:r>
    </w:p>
    <w:p w:rsidR="007A7083" w:rsidRPr="00B42CBA" w:rsidRDefault="007A7083" w:rsidP="00B42CBA">
      <w:pPr>
        <w:numPr>
          <w:ilvl w:val="0"/>
          <w:numId w:val="10"/>
        </w:numPr>
        <w:tabs>
          <w:tab w:val="clear" w:pos="1776"/>
          <w:tab w:val="num" w:pos="1404"/>
        </w:tabs>
        <w:spacing w:line="360" w:lineRule="auto"/>
        <w:ind w:left="1404"/>
        <w:jc w:val="both"/>
        <w:rPr>
          <w:rFonts w:cs="Arial"/>
          <w:szCs w:val="24"/>
          <w:lang w:val="es-MX"/>
        </w:rPr>
      </w:pPr>
      <w:r w:rsidRPr="00B42CBA">
        <w:rPr>
          <w:rFonts w:cs="Arial"/>
          <w:b/>
          <w:szCs w:val="24"/>
          <w:lang w:val="es-MX"/>
        </w:rPr>
        <w:t xml:space="preserve">Tipo de punto: </w:t>
      </w:r>
      <w:r w:rsidR="00B94790" w:rsidRPr="00B42CBA">
        <w:rPr>
          <w:rFonts w:cs="Arial"/>
          <w:szCs w:val="24"/>
          <w:lang w:val="es-MX"/>
        </w:rPr>
        <w:t>se indica si es un punto principal o alternativo (indicar número de alternativo) según corresponda.</w:t>
      </w:r>
      <w:r w:rsidRPr="00B42CBA">
        <w:rPr>
          <w:rFonts w:cs="Arial"/>
          <w:szCs w:val="24"/>
          <w:lang w:val="es-MX"/>
        </w:rPr>
        <w:t xml:space="preserve">  </w:t>
      </w:r>
    </w:p>
    <w:p w:rsidR="00D838F1" w:rsidRPr="00B42CBA" w:rsidRDefault="00D838F1" w:rsidP="00B42CBA">
      <w:pPr>
        <w:tabs>
          <w:tab w:val="left" w:pos="1428"/>
        </w:tabs>
        <w:suppressAutoHyphens/>
        <w:spacing w:line="360" w:lineRule="auto"/>
        <w:ind w:left="360"/>
        <w:jc w:val="both"/>
        <w:rPr>
          <w:rFonts w:cs="Arial"/>
          <w:szCs w:val="24"/>
          <w:lang w:val="es-MX"/>
        </w:rPr>
      </w:pPr>
    </w:p>
    <w:p w:rsidR="00F52661" w:rsidRPr="00B42CBA" w:rsidRDefault="00F52661" w:rsidP="00B42CBA">
      <w:pPr>
        <w:tabs>
          <w:tab w:val="left" w:pos="1428"/>
        </w:tabs>
        <w:suppressAutoHyphens/>
        <w:spacing w:line="360" w:lineRule="auto"/>
        <w:ind w:left="708"/>
        <w:jc w:val="both"/>
        <w:rPr>
          <w:rFonts w:cs="Arial"/>
          <w:b/>
          <w:szCs w:val="24"/>
          <w:u w:val="single"/>
          <w:lang w:val="es-MX"/>
        </w:rPr>
      </w:pPr>
      <w:r w:rsidRPr="00B42CBA">
        <w:rPr>
          <w:rFonts w:cs="Arial"/>
          <w:b/>
          <w:szCs w:val="24"/>
          <w:u w:val="single"/>
          <w:lang w:val="es-MX"/>
        </w:rPr>
        <w:t>Luego o durante la extracción de cada muestra se registra la siguiente información:</w:t>
      </w:r>
    </w:p>
    <w:p w:rsidR="006B305E" w:rsidRPr="00B42CBA" w:rsidRDefault="006B305E" w:rsidP="00B42CBA">
      <w:pPr>
        <w:tabs>
          <w:tab w:val="left" w:pos="1428"/>
        </w:tabs>
        <w:suppressAutoHyphens/>
        <w:spacing w:line="360" w:lineRule="auto"/>
        <w:ind w:left="708"/>
        <w:jc w:val="both"/>
        <w:rPr>
          <w:rFonts w:cs="Arial"/>
          <w:b/>
          <w:szCs w:val="24"/>
          <w:u w:val="single"/>
          <w:lang w:val="es-MX"/>
        </w:rPr>
      </w:pPr>
    </w:p>
    <w:p w:rsidR="00F52661" w:rsidRPr="00B42CBA" w:rsidRDefault="00F52661" w:rsidP="00B42CBA">
      <w:pPr>
        <w:numPr>
          <w:ilvl w:val="0"/>
          <w:numId w:val="11"/>
        </w:numPr>
        <w:tabs>
          <w:tab w:val="clear" w:pos="1776"/>
          <w:tab w:val="num" w:pos="1428"/>
        </w:tabs>
        <w:suppressAutoHyphens/>
        <w:spacing w:line="360" w:lineRule="auto"/>
        <w:ind w:left="1428"/>
        <w:jc w:val="both"/>
        <w:rPr>
          <w:rFonts w:cs="Arial"/>
          <w:szCs w:val="24"/>
          <w:lang w:val="es-MX"/>
        </w:rPr>
      </w:pPr>
      <w:r w:rsidRPr="00B42CBA">
        <w:rPr>
          <w:rFonts w:cs="Arial"/>
          <w:b/>
          <w:szCs w:val="24"/>
          <w:lang w:val="es-MX"/>
        </w:rPr>
        <w:lastRenderedPageBreak/>
        <w:t>Hora:</w:t>
      </w:r>
      <w:r w:rsidRPr="00B42CBA">
        <w:rPr>
          <w:rFonts w:cs="Arial"/>
          <w:szCs w:val="24"/>
          <w:lang w:val="es-MX"/>
        </w:rPr>
        <w:t xml:space="preserve"> hora de extracción de cada conjunto de muestras correspondiente a un punto de muestreo, </w:t>
      </w:r>
      <w:r w:rsidR="00CC1501" w:rsidRPr="00B42CBA">
        <w:rPr>
          <w:rFonts w:cs="Arial"/>
          <w:szCs w:val="24"/>
          <w:lang w:val="es-MX"/>
        </w:rPr>
        <w:t xml:space="preserve">según el formato numérico </w:t>
      </w:r>
      <w:r w:rsidR="001C50E2" w:rsidRPr="00B42CBA">
        <w:rPr>
          <w:rFonts w:cs="Arial"/>
          <w:szCs w:val="24"/>
          <w:lang w:val="es-MX"/>
        </w:rPr>
        <w:t xml:space="preserve">24 horas, </w:t>
      </w:r>
      <w:proofErr w:type="spellStart"/>
      <w:r w:rsidR="00CC1501" w:rsidRPr="00B42CBA">
        <w:rPr>
          <w:rFonts w:cs="Arial"/>
          <w:szCs w:val="24"/>
          <w:lang w:val="es-MX"/>
        </w:rPr>
        <w:t>Hora</w:t>
      </w:r>
      <w:proofErr w:type="gramStart"/>
      <w:r w:rsidR="00CC1501" w:rsidRPr="00B42CBA">
        <w:rPr>
          <w:rFonts w:cs="Arial"/>
          <w:szCs w:val="24"/>
          <w:lang w:val="es-MX"/>
        </w:rPr>
        <w:t>:M</w:t>
      </w:r>
      <w:r w:rsidRPr="00B42CBA">
        <w:rPr>
          <w:rFonts w:cs="Arial"/>
          <w:szCs w:val="24"/>
          <w:lang w:val="es-MX"/>
        </w:rPr>
        <w:t>inuto</w:t>
      </w:r>
      <w:proofErr w:type="spellEnd"/>
      <w:proofErr w:type="gramEnd"/>
      <w:r w:rsidRPr="00B42CBA">
        <w:rPr>
          <w:rFonts w:cs="Arial"/>
          <w:szCs w:val="24"/>
          <w:lang w:val="es-MX"/>
        </w:rPr>
        <w:t xml:space="preserve"> (HH:MM) (Ejemplo: 14:30).</w:t>
      </w:r>
    </w:p>
    <w:p w:rsidR="00F52661" w:rsidRPr="00B42CBA" w:rsidRDefault="00F52661" w:rsidP="00B42CBA">
      <w:pPr>
        <w:numPr>
          <w:ilvl w:val="0"/>
          <w:numId w:val="11"/>
        </w:numPr>
        <w:tabs>
          <w:tab w:val="clear" w:pos="1776"/>
          <w:tab w:val="num" w:pos="1428"/>
        </w:tabs>
        <w:suppressAutoHyphens/>
        <w:spacing w:line="360" w:lineRule="auto"/>
        <w:ind w:left="1428"/>
        <w:jc w:val="both"/>
        <w:rPr>
          <w:rFonts w:cs="Arial"/>
          <w:szCs w:val="24"/>
          <w:lang w:val="es-MX"/>
        </w:rPr>
      </w:pPr>
      <w:r w:rsidRPr="00B42CBA">
        <w:rPr>
          <w:rFonts w:cs="Arial"/>
          <w:b/>
          <w:szCs w:val="24"/>
          <w:lang w:val="es-MX"/>
        </w:rPr>
        <w:t>Observaciones:</w:t>
      </w:r>
      <w:r w:rsidRPr="00B42CBA">
        <w:rPr>
          <w:rFonts w:cs="Arial"/>
          <w:szCs w:val="24"/>
          <w:lang w:val="es-MX"/>
        </w:rPr>
        <w:t xml:space="preserve"> se anota cualquier observación u acontecimiento relacionada con la extracción de esa muestra particular, por </w:t>
      </w:r>
      <w:proofErr w:type="spellStart"/>
      <w:r w:rsidRPr="00B42CBA">
        <w:rPr>
          <w:rFonts w:cs="Arial"/>
          <w:szCs w:val="24"/>
          <w:lang w:val="es-MX"/>
        </w:rPr>
        <w:t>ej</w:t>
      </w:r>
      <w:proofErr w:type="spellEnd"/>
      <w:r w:rsidRPr="00B42CBA">
        <w:rPr>
          <w:rFonts w:cs="Arial"/>
          <w:szCs w:val="24"/>
          <w:lang w:val="es-MX"/>
        </w:rPr>
        <w:t>, estado de la caseta, que se extrajo de un punto alternativo y se indica cuál, condiciones climáticas, condiciones de la caseta, aspecto de la muestra, etc.)</w:t>
      </w:r>
    </w:p>
    <w:p w:rsidR="00F52661" w:rsidRPr="00B42CBA" w:rsidRDefault="00F52661" w:rsidP="00B42CBA">
      <w:pPr>
        <w:numPr>
          <w:ilvl w:val="0"/>
          <w:numId w:val="11"/>
        </w:numPr>
        <w:tabs>
          <w:tab w:val="clear" w:pos="1776"/>
          <w:tab w:val="num" w:pos="1428"/>
        </w:tabs>
        <w:suppressAutoHyphens/>
        <w:spacing w:line="360" w:lineRule="auto"/>
        <w:ind w:left="1428"/>
        <w:jc w:val="both"/>
        <w:rPr>
          <w:rFonts w:cs="Arial"/>
          <w:szCs w:val="24"/>
        </w:rPr>
      </w:pPr>
      <w:r w:rsidRPr="00B42CBA">
        <w:rPr>
          <w:rFonts w:cs="Arial"/>
          <w:b/>
          <w:szCs w:val="24"/>
          <w:lang w:val="es-MX"/>
        </w:rPr>
        <w:t xml:space="preserve">Determinaciones analíticas en sitio: </w:t>
      </w:r>
      <w:r w:rsidRPr="00B42CBA">
        <w:rPr>
          <w:rFonts w:cs="Arial"/>
          <w:szCs w:val="24"/>
          <w:lang w:val="es-MX"/>
        </w:rPr>
        <w:t>s</w:t>
      </w:r>
      <w:r w:rsidRPr="00B42CBA">
        <w:rPr>
          <w:rFonts w:cs="Arial"/>
          <w:szCs w:val="24"/>
        </w:rPr>
        <w:t>e registr</w:t>
      </w:r>
      <w:r w:rsidR="00602350" w:rsidRPr="00B42CBA">
        <w:rPr>
          <w:rFonts w:cs="Arial"/>
          <w:szCs w:val="24"/>
        </w:rPr>
        <w:t>a</w:t>
      </w:r>
      <w:r w:rsidRPr="00B42CBA">
        <w:rPr>
          <w:rFonts w:cs="Arial"/>
          <w:szCs w:val="24"/>
        </w:rPr>
        <w:t xml:space="preserve"> en los casilleros correspondientes los resultados de las determinaciones analíticas realizadas in situ:</w:t>
      </w:r>
    </w:p>
    <w:p w:rsidR="00CC1501" w:rsidRPr="00B42CBA" w:rsidRDefault="00CC1501" w:rsidP="00B42CBA">
      <w:pPr>
        <w:numPr>
          <w:ilvl w:val="1"/>
          <w:numId w:val="12"/>
        </w:numPr>
        <w:tabs>
          <w:tab w:val="clear" w:pos="2148"/>
          <w:tab w:val="num" w:pos="1800"/>
        </w:tabs>
        <w:suppressAutoHyphens/>
        <w:spacing w:line="360" w:lineRule="auto"/>
        <w:ind w:left="1800"/>
        <w:jc w:val="both"/>
        <w:rPr>
          <w:rFonts w:cs="Arial"/>
          <w:szCs w:val="24"/>
          <w:lang w:val="es-MX"/>
        </w:rPr>
      </w:pPr>
      <w:r w:rsidRPr="00B42CBA">
        <w:rPr>
          <w:rFonts w:cs="Arial"/>
          <w:b/>
          <w:szCs w:val="24"/>
          <w:lang w:val="es-MX"/>
        </w:rPr>
        <w:t xml:space="preserve">Presión, </w:t>
      </w:r>
      <w:r w:rsidRPr="00B42CBA">
        <w:rPr>
          <w:rFonts w:cs="Arial"/>
          <w:szCs w:val="24"/>
          <w:lang w:val="es-MX"/>
        </w:rPr>
        <w:t>expresado en kg</w:t>
      </w:r>
      <w:r w:rsidR="005647F3" w:rsidRPr="00B42CBA">
        <w:rPr>
          <w:rFonts w:cs="Arial"/>
          <w:szCs w:val="24"/>
          <w:lang w:val="es-MX"/>
        </w:rPr>
        <w:t>/</w:t>
      </w:r>
      <w:r w:rsidRPr="00B42CBA">
        <w:rPr>
          <w:rFonts w:cs="Arial"/>
          <w:szCs w:val="24"/>
          <w:lang w:val="es-MX"/>
        </w:rPr>
        <w:t>cm</w:t>
      </w:r>
      <w:r w:rsidRPr="00B42CBA">
        <w:rPr>
          <w:rFonts w:cs="Arial"/>
          <w:szCs w:val="24"/>
          <w:vertAlign w:val="superscript"/>
          <w:lang w:val="es-MX"/>
        </w:rPr>
        <w:t>2</w:t>
      </w:r>
    </w:p>
    <w:p w:rsidR="00CC1501" w:rsidRPr="00B42CBA" w:rsidRDefault="00CC1501" w:rsidP="00B42CBA">
      <w:pPr>
        <w:numPr>
          <w:ilvl w:val="1"/>
          <w:numId w:val="12"/>
        </w:numPr>
        <w:tabs>
          <w:tab w:val="clear" w:pos="2148"/>
          <w:tab w:val="num" w:pos="1800"/>
        </w:tabs>
        <w:suppressAutoHyphens/>
        <w:spacing w:line="360" w:lineRule="auto"/>
        <w:ind w:left="1800"/>
        <w:jc w:val="both"/>
        <w:rPr>
          <w:rFonts w:cs="Arial"/>
          <w:szCs w:val="24"/>
          <w:lang w:val="es-MX"/>
        </w:rPr>
      </w:pPr>
      <w:r w:rsidRPr="00B42CBA">
        <w:rPr>
          <w:rFonts w:cs="Arial"/>
          <w:b/>
          <w:szCs w:val="24"/>
          <w:lang w:val="es-MX"/>
        </w:rPr>
        <w:t xml:space="preserve">Turbiedad o turbidez, </w:t>
      </w:r>
      <w:r w:rsidRPr="00B42CBA">
        <w:rPr>
          <w:rFonts w:cs="Arial"/>
          <w:szCs w:val="24"/>
          <w:lang w:val="es-MX"/>
        </w:rPr>
        <w:t xml:space="preserve">expresado en NTU </w:t>
      </w:r>
    </w:p>
    <w:p w:rsidR="00F52661" w:rsidRPr="00B42CBA" w:rsidRDefault="00F52661" w:rsidP="00B42CBA">
      <w:pPr>
        <w:numPr>
          <w:ilvl w:val="1"/>
          <w:numId w:val="12"/>
        </w:numPr>
        <w:tabs>
          <w:tab w:val="clear" w:pos="2148"/>
          <w:tab w:val="num" w:pos="1800"/>
        </w:tabs>
        <w:suppressAutoHyphens/>
        <w:spacing w:line="360" w:lineRule="auto"/>
        <w:ind w:left="1800"/>
        <w:jc w:val="both"/>
        <w:rPr>
          <w:rFonts w:cs="Arial"/>
          <w:b/>
          <w:szCs w:val="24"/>
          <w:lang w:val="es-MX"/>
        </w:rPr>
      </w:pPr>
      <w:r w:rsidRPr="00B42CBA">
        <w:rPr>
          <w:rFonts w:cs="Arial"/>
          <w:b/>
          <w:szCs w:val="24"/>
          <w:lang w:val="es-MX"/>
        </w:rPr>
        <w:t xml:space="preserve">Cloro </w:t>
      </w:r>
      <w:r w:rsidR="00CC1501" w:rsidRPr="00B42CBA">
        <w:rPr>
          <w:rFonts w:cs="Arial"/>
          <w:b/>
          <w:szCs w:val="24"/>
          <w:lang w:val="es-MX"/>
        </w:rPr>
        <w:t xml:space="preserve">residual </w:t>
      </w:r>
      <w:r w:rsidRPr="00B42CBA">
        <w:rPr>
          <w:rFonts w:cs="Arial"/>
          <w:b/>
          <w:szCs w:val="24"/>
          <w:lang w:val="es-MX"/>
        </w:rPr>
        <w:t xml:space="preserve">libre, </w:t>
      </w:r>
      <w:r w:rsidRPr="00B42CBA">
        <w:rPr>
          <w:rFonts w:cs="Arial"/>
          <w:szCs w:val="24"/>
          <w:lang w:val="es-MX"/>
        </w:rPr>
        <w:t>expresado en mg/L</w:t>
      </w:r>
    </w:p>
    <w:p w:rsidR="00F52661" w:rsidRPr="00B42CBA" w:rsidRDefault="00F52661" w:rsidP="00B42CBA">
      <w:pPr>
        <w:numPr>
          <w:ilvl w:val="1"/>
          <w:numId w:val="12"/>
        </w:numPr>
        <w:tabs>
          <w:tab w:val="clear" w:pos="2148"/>
          <w:tab w:val="num" w:pos="1800"/>
        </w:tabs>
        <w:suppressAutoHyphens/>
        <w:spacing w:line="360" w:lineRule="auto"/>
        <w:ind w:left="1800"/>
        <w:jc w:val="both"/>
        <w:rPr>
          <w:rFonts w:cs="Arial"/>
          <w:b/>
          <w:szCs w:val="24"/>
          <w:lang w:val="es-MX"/>
        </w:rPr>
      </w:pPr>
      <w:r w:rsidRPr="00B42CBA">
        <w:rPr>
          <w:rFonts w:cs="Arial"/>
          <w:b/>
          <w:szCs w:val="24"/>
          <w:lang w:val="es-MX"/>
        </w:rPr>
        <w:t xml:space="preserve">Cloro </w:t>
      </w:r>
      <w:r w:rsidR="00CC1501" w:rsidRPr="00B42CBA">
        <w:rPr>
          <w:rFonts w:cs="Arial"/>
          <w:b/>
          <w:szCs w:val="24"/>
          <w:lang w:val="es-MX"/>
        </w:rPr>
        <w:t xml:space="preserve">residual </w:t>
      </w:r>
      <w:r w:rsidRPr="00B42CBA">
        <w:rPr>
          <w:rFonts w:cs="Arial"/>
          <w:b/>
          <w:szCs w:val="24"/>
          <w:lang w:val="es-MX"/>
        </w:rPr>
        <w:t xml:space="preserve">total, </w:t>
      </w:r>
      <w:r w:rsidRPr="00B42CBA">
        <w:rPr>
          <w:rFonts w:cs="Arial"/>
          <w:szCs w:val="24"/>
          <w:lang w:val="es-MX"/>
        </w:rPr>
        <w:t>expresado en mg/L</w:t>
      </w:r>
      <w:r w:rsidRPr="00B42CBA">
        <w:rPr>
          <w:rFonts w:cs="Arial"/>
          <w:b/>
          <w:szCs w:val="24"/>
          <w:lang w:val="es-MX"/>
        </w:rPr>
        <w:t xml:space="preserve"> </w:t>
      </w:r>
    </w:p>
    <w:p w:rsidR="00F52661" w:rsidRPr="00B42CBA" w:rsidRDefault="00F52661" w:rsidP="00B42CBA">
      <w:pPr>
        <w:numPr>
          <w:ilvl w:val="1"/>
          <w:numId w:val="12"/>
        </w:numPr>
        <w:tabs>
          <w:tab w:val="clear" w:pos="2148"/>
          <w:tab w:val="num" w:pos="1800"/>
        </w:tabs>
        <w:suppressAutoHyphens/>
        <w:spacing w:line="360" w:lineRule="auto"/>
        <w:ind w:left="1800"/>
        <w:jc w:val="both"/>
        <w:rPr>
          <w:rFonts w:cs="Arial"/>
          <w:szCs w:val="24"/>
          <w:lang w:val="es-MX"/>
        </w:rPr>
      </w:pPr>
      <w:r w:rsidRPr="00B42CBA">
        <w:rPr>
          <w:rFonts w:cs="Arial"/>
          <w:szCs w:val="24"/>
          <w:lang w:val="es-MX"/>
        </w:rPr>
        <w:t>Además se identifica a través de su nombre y/o apellido, el analista o personal que realizó los análisis en sitio.</w:t>
      </w:r>
    </w:p>
    <w:p w:rsidR="00F52661" w:rsidRPr="00B42CBA" w:rsidRDefault="00F52661" w:rsidP="00B42CBA">
      <w:pPr>
        <w:pStyle w:val="Textoindependiente"/>
        <w:spacing w:line="360" w:lineRule="auto"/>
        <w:rPr>
          <w:rFonts w:cs="Arial"/>
          <w:szCs w:val="24"/>
        </w:rPr>
      </w:pPr>
    </w:p>
    <w:p w:rsidR="00A51498" w:rsidRPr="00B42CBA" w:rsidRDefault="00A51498" w:rsidP="00B42CBA">
      <w:pPr>
        <w:pStyle w:val="Textoindependiente"/>
        <w:spacing w:line="360" w:lineRule="auto"/>
        <w:rPr>
          <w:rFonts w:cs="Arial"/>
          <w:szCs w:val="24"/>
        </w:rPr>
      </w:pPr>
    </w:p>
    <w:p w:rsidR="00780842" w:rsidRPr="00B42CBA" w:rsidRDefault="00780842" w:rsidP="00B42CBA">
      <w:pPr>
        <w:suppressAutoHyphens/>
        <w:spacing w:line="360" w:lineRule="auto"/>
        <w:ind w:left="642"/>
        <w:jc w:val="both"/>
        <w:rPr>
          <w:rFonts w:cs="Arial"/>
          <w:b/>
          <w:szCs w:val="24"/>
          <w:lang w:val="es-MX"/>
        </w:rPr>
      </w:pPr>
      <w:r w:rsidRPr="00B42CBA">
        <w:rPr>
          <w:rFonts w:cs="Arial"/>
          <w:b/>
          <w:szCs w:val="24"/>
          <w:lang w:val="es-MX"/>
        </w:rPr>
        <w:t>11.2.2 Muestras con destino a la GGL</w:t>
      </w:r>
    </w:p>
    <w:p w:rsidR="00780842" w:rsidRPr="00B42CBA" w:rsidRDefault="00780842" w:rsidP="00B42CBA">
      <w:pPr>
        <w:tabs>
          <w:tab w:val="left" w:pos="0"/>
        </w:tabs>
        <w:suppressAutoHyphens/>
        <w:spacing w:line="360" w:lineRule="auto"/>
        <w:jc w:val="both"/>
        <w:rPr>
          <w:rFonts w:cs="Arial"/>
          <w:b/>
          <w:szCs w:val="24"/>
          <w:lang w:val="es-MX"/>
        </w:rPr>
      </w:pPr>
    </w:p>
    <w:p w:rsidR="005152A5" w:rsidRPr="00B42CBA" w:rsidRDefault="005152A5" w:rsidP="00B42CBA">
      <w:pPr>
        <w:pStyle w:val="Textoindependiente31"/>
        <w:spacing w:line="360" w:lineRule="auto"/>
        <w:ind w:left="642"/>
        <w:jc w:val="both"/>
        <w:rPr>
          <w:rFonts w:ascii="Arial" w:hAnsi="Arial" w:cs="Arial"/>
          <w:sz w:val="24"/>
          <w:szCs w:val="24"/>
          <w:u w:val="single"/>
        </w:rPr>
      </w:pPr>
      <w:r w:rsidRPr="00B42CBA">
        <w:rPr>
          <w:rFonts w:ascii="Arial" w:hAnsi="Arial" w:cs="Arial"/>
          <w:sz w:val="24"/>
          <w:szCs w:val="24"/>
          <w:u w:val="single"/>
        </w:rPr>
        <w:t>Nota:</w:t>
      </w:r>
      <w:r w:rsidRPr="00B42CBA">
        <w:rPr>
          <w:rFonts w:ascii="Arial" w:hAnsi="Arial" w:cs="Arial"/>
          <w:sz w:val="24"/>
          <w:szCs w:val="24"/>
        </w:rPr>
        <w:t xml:space="preserve"> El formulario FTP.</w:t>
      </w:r>
      <w:r w:rsidR="002E6CFB" w:rsidRPr="00B42CBA">
        <w:rPr>
          <w:rFonts w:ascii="Arial" w:hAnsi="Arial" w:cs="Arial"/>
          <w:sz w:val="24"/>
          <w:szCs w:val="24"/>
        </w:rPr>
        <w:t>GL.</w:t>
      </w:r>
      <w:r w:rsidRPr="00B42CBA">
        <w:rPr>
          <w:rFonts w:ascii="Arial" w:hAnsi="Arial" w:cs="Arial"/>
          <w:sz w:val="24"/>
          <w:szCs w:val="24"/>
        </w:rPr>
        <w:t xml:space="preserve">LM.02.01 </w:t>
      </w:r>
      <w:r w:rsidR="001410E2" w:rsidRPr="00B42CBA">
        <w:rPr>
          <w:rFonts w:ascii="Arial" w:hAnsi="Arial" w:cs="Arial"/>
          <w:sz w:val="24"/>
          <w:szCs w:val="24"/>
        </w:rPr>
        <w:t xml:space="preserve">(antes FTP.LM.02.01) </w:t>
      </w:r>
      <w:r w:rsidRPr="00B42CBA">
        <w:rPr>
          <w:rFonts w:ascii="Arial" w:hAnsi="Arial" w:cs="Arial"/>
          <w:sz w:val="24"/>
          <w:szCs w:val="24"/>
        </w:rPr>
        <w:t>se encuentra en Intranet de O.S.E en el espacio destinado al Laboratorio Central, una vez completo envíelo al laboratorio destino.</w:t>
      </w:r>
    </w:p>
    <w:p w:rsidR="005152A5" w:rsidRPr="00B42CBA" w:rsidRDefault="005152A5" w:rsidP="00B42CBA">
      <w:pPr>
        <w:spacing w:line="360" w:lineRule="auto"/>
        <w:ind w:left="360"/>
        <w:jc w:val="both"/>
        <w:rPr>
          <w:rFonts w:cs="Arial"/>
          <w:b/>
          <w:szCs w:val="24"/>
          <w:highlight w:val="cyan"/>
        </w:rPr>
      </w:pPr>
    </w:p>
    <w:p w:rsidR="005152A5" w:rsidRPr="00E57319" w:rsidRDefault="005152A5" w:rsidP="00B42CBA">
      <w:pPr>
        <w:numPr>
          <w:ilvl w:val="0"/>
          <w:numId w:val="24"/>
        </w:numPr>
        <w:tabs>
          <w:tab w:val="clear" w:pos="720"/>
          <w:tab w:val="num" w:pos="1002"/>
        </w:tabs>
        <w:suppressAutoHyphens/>
        <w:spacing w:line="360" w:lineRule="auto"/>
        <w:ind w:left="1002"/>
        <w:jc w:val="both"/>
        <w:rPr>
          <w:rFonts w:cs="Arial"/>
          <w:szCs w:val="24"/>
          <w:lang w:val="es-MX"/>
        </w:rPr>
      </w:pPr>
      <w:r w:rsidRPr="00E57319">
        <w:rPr>
          <w:rFonts w:cs="Arial"/>
          <w:szCs w:val="24"/>
          <w:lang w:val="es-MX"/>
        </w:rPr>
        <w:t xml:space="preserve">Complete los casilleros del formulario correspondientes a la </w:t>
      </w:r>
      <w:r w:rsidRPr="00E57319">
        <w:rPr>
          <w:rFonts w:cs="Arial"/>
          <w:b/>
          <w:szCs w:val="24"/>
          <w:lang w:val="es-MX"/>
        </w:rPr>
        <w:t>Unidad Ejecutora</w:t>
      </w:r>
      <w:r w:rsidRPr="00E57319">
        <w:rPr>
          <w:rFonts w:cs="Arial"/>
          <w:szCs w:val="24"/>
          <w:lang w:val="es-MX"/>
        </w:rPr>
        <w:t xml:space="preserve"> del mismo, (identifique la regional o laboratorio que realiza el muestreo). Si corresponde, registre el Nº de Solicitud de servicios asignada en la respuesta de aceptación enviada por el Laboratorio Central.</w:t>
      </w:r>
    </w:p>
    <w:p w:rsidR="005152A5" w:rsidRPr="00B42CBA" w:rsidRDefault="005152A5" w:rsidP="00B42CBA">
      <w:pPr>
        <w:numPr>
          <w:ilvl w:val="0"/>
          <w:numId w:val="24"/>
        </w:numPr>
        <w:tabs>
          <w:tab w:val="clear" w:pos="720"/>
          <w:tab w:val="num" w:pos="1002"/>
        </w:tabs>
        <w:suppressAutoHyphens/>
        <w:spacing w:line="360" w:lineRule="auto"/>
        <w:ind w:left="1002"/>
        <w:jc w:val="both"/>
        <w:rPr>
          <w:rFonts w:cs="Arial"/>
          <w:szCs w:val="24"/>
          <w:lang w:val="es-MX"/>
        </w:rPr>
      </w:pPr>
      <w:r w:rsidRPr="00B42CBA">
        <w:rPr>
          <w:rFonts w:cs="Arial"/>
          <w:szCs w:val="24"/>
          <w:lang w:val="es-MX"/>
        </w:rPr>
        <w:lastRenderedPageBreak/>
        <w:t xml:space="preserve">Complete los casilleros </w:t>
      </w:r>
      <w:r w:rsidRPr="00B42CBA">
        <w:rPr>
          <w:rFonts w:cs="Arial"/>
          <w:b/>
          <w:szCs w:val="24"/>
          <w:lang w:val="es-MX"/>
        </w:rPr>
        <w:t xml:space="preserve">Fecha e Identificación del </w:t>
      </w:r>
      <w:proofErr w:type="spellStart"/>
      <w:r w:rsidRPr="00B42CBA">
        <w:rPr>
          <w:rFonts w:cs="Arial"/>
          <w:b/>
          <w:szCs w:val="24"/>
          <w:lang w:val="es-MX"/>
        </w:rPr>
        <w:t>muestreador</w:t>
      </w:r>
      <w:proofErr w:type="spellEnd"/>
      <w:r w:rsidRPr="00B42CBA">
        <w:rPr>
          <w:rFonts w:cs="Arial"/>
          <w:szCs w:val="24"/>
          <w:lang w:val="es-MX"/>
        </w:rPr>
        <w:t xml:space="preserve"> (nombre y apellido).</w:t>
      </w:r>
    </w:p>
    <w:p w:rsidR="005152A5" w:rsidRPr="00B42CBA" w:rsidRDefault="005152A5" w:rsidP="00B42CBA">
      <w:pPr>
        <w:numPr>
          <w:ilvl w:val="0"/>
          <w:numId w:val="24"/>
        </w:numPr>
        <w:tabs>
          <w:tab w:val="clear" w:pos="720"/>
          <w:tab w:val="num" w:pos="1002"/>
        </w:tabs>
        <w:suppressAutoHyphens/>
        <w:spacing w:line="360" w:lineRule="auto"/>
        <w:ind w:left="1002"/>
        <w:jc w:val="both"/>
        <w:rPr>
          <w:rFonts w:cs="Arial"/>
          <w:szCs w:val="24"/>
          <w:lang w:val="es-MX"/>
        </w:rPr>
      </w:pPr>
      <w:r w:rsidRPr="00B42CBA">
        <w:rPr>
          <w:rFonts w:cs="Arial"/>
          <w:szCs w:val="24"/>
          <w:lang w:val="es-MX"/>
        </w:rPr>
        <w:t xml:space="preserve">Registre en el casillero </w:t>
      </w:r>
      <w:r w:rsidRPr="00B42CBA">
        <w:rPr>
          <w:rFonts w:cs="Arial"/>
          <w:b/>
          <w:szCs w:val="24"/>
          <w:lang w:val="es-MX"/>
        </w:rPr>
        <w:t>Hora,</w:t>
      </w:r>
      <w:r w:rsidRPr="00B42CBA">
        <w:rPr>
          <w:rFonts w:cs="Arial"/>
          <w:szCs w:val="24"/>
          <w:lang w:val="es-MX"/>
        </w:rPr>
        <w:t xml:space="preserve"> la hora de extracción de cada conjunto de muestras correspondiente a un punto de muestreo, según el formato numérico Hora: minuto (HH:MM) (Ejemplo: 14:30) de cada muestra.</w:t>
      </w:r>
    </w:p>
    <w:p w:rsidR="005152A5" w:rsidRPr="00B42CBA" w:rsidRDefault="005152A5" w:rsidP="00B42CBA">
      <w:pPr>
        <w:numPr>
          <w:ilvl w:val="0"/>
          <w:numId w:val="24"/>
        </w:numPr>
        <w:tabs>
          <w:tab w:val="clear" w:pos="720"/>
          <w:tab w:val="num" w:pos="1002"/>
        </w:tabs>
        <w:suppressAutoHyphens/>
        <w:spacing w:line="360" w:lineRule="auto"/>
        <w:ind w:left="1002"/>
        <w:jc w:val="both"/>
        <w:rPr>
          <w:rFonts w:cs="Arial"/>
          <w:szCs w:val="24"/>
          <w:lang w:val="es-MX"/>
        </w:rPr>
      </w:pPr>
      <w:r w:rsidRPr="00B42CBA">
        <w:rPr>
          <w:rFonts w:cs="Arial"/>
          <w:szCs w:val="24"/>
          <w:lang w:val="es-MX"/>
        </w:rPr>
        <w:t xml:space="preserve">Marque con una cruz el casillero correspondiente al </w:t>
      </w:r>
      <w:r w:rsidRPr="00B42CBA">
        <w:rPr>
          <w:rFonts w:cs="Arial"/>
          <w:b/>
          <w:szCs w:val="24"/>
          <w:lang w:val="es-MX"/>
        </w:rPr>
        <w:t>tipo de análisis</w:t>
      </w:r>
      <w:r w:rsidR="00E32D01">
        <w:rPr>
          <w:rFonts w:cs="Arial"/>
          <w:szCs w:val="24"/>
          <w:lang w:val="es-MX"/>
        </w:rPr>
        <w:t xml:space="preserve"> a medida que</w:t>
      </w:r>
      <w:r w:rsidRPr="00B42CBA">
        <w:rPr>
          <w:rFonts w:cs="Arial"/>
          <w:szCs w:val="24"/>
          <w:lang w:val="es-MX"/>
        </w:rPr>
        <w:t xml:space="preserve"> extrae las muestras.</w:t>
      </w:r>
    </w:p>
    <w:p w:rsidR="005152A5" w:rsidRPr="00B42CBA" w:rsidRDefault="005152A5" w:rsidP="00B42CBA">
      <w:pPr>
        <w:numPr>
          <w:ilvl w:val="0"/>
          <w:numId w:val="24"/>
        </w:numPr>
        <w:tabs>
          <w:tab w:val="clear" w:pos="720"/>
          <w:tab w:val="num" w:pos="1002"/>
        </w:tabs>
        <w:suppressAutoHyphens/>
        <w:spacing w:line="360" w:lineRule="auto"/>
        <w:ind w:left="1002"/>
        <w:jc w:val="both"/>
        <w:rPr>
          <w:rFonts w:cs="Arial"/>
          <w:szCs w:val="24"/>
          <w:lang w:val="es-MX"/>
        </w:rPr>
      </w:pPr>
      <w:r w:rsidRPr="00B42CBA">
        <w:rPr>
          <w:rFonts w:cs="Arial"/>
          <w:szCs w:val="24"/>
          <w:lang w:val="es-MX"/>
        </w:rPr>
        <w:t xml:space="preserve">Registre en los casilleros correspondientes los resultados de las </w:t>
      </w:r>
      <w:r w:rsidRPr="00B42CBA">
        <w:rPr>
          <w:rFonts w:cs="Arial"/>
          <w:b/>
          <w:szCs w:val="24"/>
          <w:lang w:val="es-MX"/>
        </w:rPr>
        <w:t>determinaciones analíticas realizadas in situ</w:t>
      </w:r>
      <w:r w:rsidRPr="00B42CBA">
        <w:rPr>
          <w:rFonts w:cs="Arial"/>
          <w:szCs w:val="24"/>
          <w:lang w:val="es-MX"/>
        </w:rPr>
        <w:t>:</w:t>
      </w:r>
    </w:p>
    <w:p w:rsidR="005152A5" w:rsidRPr="00B42CBA" w:rsidRDefault="005152A5" w:rsidP="00B42CBA">
      <w:pPr>
        <w:numPr>
          <w:ilvl w:val="1"/>
          <w:numId w:val="24"/>
        </w:numPr>
        <w:tabs>
          <w:tab w:val="clear" w:pos="1440"/>
          <w:tab w:val="num" w:pos="1788"/>
        </w:tabs>
        <w:suppressAutoHyphens/>
        <w:spacing w:line="360" w:lineRule="auto"/>
        <w:ind w:left="1788"/>
        <w:jc w:val="both"/>
        <w:rPr>
          <w:rFonts w:cs="Arial"/>
          <w:szCs w:val="24"/>
          <w:lang w:val="es-MX"/>
        </w:rPr>
      </w:pPr>
      <w:r w:rsidRPr="00B42CBA">
        <w:rPr>
          <w:rFonts w:cs="Arial"/>
          <w:b/>
          <w:szCs w:val="24"/>
          <w:lang w:val="es-MX"/>
        </w:rPr>
        <w:t>Cloro libre</w:t>
      </w:r>
      <w:r w:rsidRPr="00B42CBA">
        <w:rPr>
          <w:rFonts w:cs="Arial"/>
          <w:szCs w:val="24"/>
          <w:lang w:val="es-MX"/>
        </w:rPr>
        <w:t>, expresado en mg/L</w:t>
      </w:r>
    </w:p>
    <w:p w:rsidR="005152A5" w:rsidRPr="00B42CBA" w:rsidRDefault="005152A5" w:rsidP="00B42CBA">
      <w:pPr>
        <w:numPr>
          <w:ilvl w:val="1"/>
          <w:numId w:val="24"/>
        </w:numPr>
        <w:tabs>
          <w:tab w:val="clear" w:pos="1440"/>
          <w:tab w:val="num" w:pos="1788"/>
        </w:tabs>
        <w:suppressAutoHyphens/>
        <w:spacing w:line="360" w:lineRule="auto"/>
        <w:ind w:left="1788"/>
        <w:jc w:val="both"/>
        <w:rPr>
          <w:rFonts w:cs="Arial"/>
          <w:szCs w:val="24"/>
          <w:lang w:val="es-MX"/>
        </w:rPr>
      </w:pPr>
      <w:r w:rsidRPr="00B42CBA">
        <w:rPr>
          <w:rFonts w:cs="Arial"/>
          <w:b/>
          <w:szCs w:val="24"/>
          <w:lang w:val="es-MX"/>
        </w:rPr>
        <w:t>Cloro total</w:t>
      </w:r>
      <w:r w:rsidRPr="00B42CBA">
        <w:rPr>
          <w:rFonts w:cs="Arial"/>
          <w:szCs w:val="24"/>
          <w:lang w:val="es-MX"/>
        </w:rPr>
        <w:t>, expresado en mg/L</w:t>
      </w:r>
    </w:p>
    <w:p w:rsidR="005152A5" w:rsidRPr="00B42CBA" w:rsidRDefault="005152A5" w:rsidP="00B42CBA">
      <w:pPr>
        <w:numPr>
          <w:ilvl w:val="1"/>
          <w:numId w:val="24"/>
        </w:numPr>
        <w:tabs>
          <w:tab w:val="clear" w:pos="1440"/>
          <w:tab w:val="num" w:pos="1788"/>
        </w:tabs>
        <w:suppressAutoHyphens/>
        <w:spacing w:line="360" w:lineRule="auto"/>
        <w:ind w:left="1788"/>
        <w:jc w:val="both"/>
        <w:rPr>
          <w:rFonts w:cs="Arial"/>
          <w:szCs w:val="24"/>
          <w:lang w:val="es-MX"/>
        </w:rPr>
      </w:pPr>
      <w:r w:rsidRPr="00B42CBA">
        <w:rPr>
          <w:rFonts w:cs="Arial"/>
          <w:b/>
          <w:szCs w:val="24"/>
          <w:lang w:val="es-MX"/>
        </w:rPr>
        <w:t xml:space="preserve">Turbidez, </w:t>
      </w:r>
      <w:r w:rsidRPr="00B42CBA">
        <w:rPr>
          <w:rFonts w:cs="Arial"/>
          <w:szCs w:val="24"/>
          <w:lang w:val="es-MX"/>
        </w:rPr>
        <w:t>expresado en NTU</w:t>
      </w:r>
    </w:p>
    <w:p w:rsidR="005152A5" w:rsidRPr="00B42CBA" w:rsidRDefault="005152A5" w:rsidP="00B42CBA">
      <w:pPr>
        <w:numPr>
          <w:ilvl w:val="1"/>
          <w:numId w:val="24"/>
        </w:numPr>
        <w:tabs>
          <w:tab w:val="clear" w:pos="1440"/>
          <w:tab w:val="num" w:pos="1788"/>
        </w:tabs>
        <w:suppressAutoHyphens/>
        <w:spacing w:line="360" w:lineRule="auto"/>
        <w:ind w:left="1788"/>
        <w:jc w:val="both"/>
        <w:rPr>
          <w:rFonts w:cs="Arial"/>
          <w:szCs w:val="24"/>
          <w:lang w:val="es-MX"/>
        </w:rPr>
      </w:pPr>
      <w:r w:rsidRPr="00B42CBA">
        <w:rPr>
          <w:rFonts w:cs="Arial"/>
          <w:b/>
          <w:szCs w:val="24"/>
          <w:lang w:val="es-MX"/>
        </w:rPr>
        <w:t xml:space="preserve">Presión, </w:t>
      </w:r>
      <w:r w:rsidRPr="00B42CBA">
        <w:rPr>
          <w:rFonts w:cs="Arial"/>
          <w:szCs w:val="24"/>
          <w:lang w:val="es-MX"/>
        </w:rPr>
        <w:t>expresado en kg/cm</w:t>
      </w:r>
      <w:r w:rsidRPr="00B42CBA">
        <w:rPr>
          <w:rFonts w:cs="Arial"/>
          <w:szCs w:val="24"/>
          <w:vertAlign w:val="superscript"/>
          <w:lang w:val="es-MX"/>
        </w:rPr>
        <w:t>2</w:t>
      </w:r>
    </w:p>
    <w:p w:rsidR="005152A5" w:rsidRPr="00B42CBA" w:rsidRDefault="005152A5" w:rsidP="00B42CBA">
      <w:pPr>
        <w:numPr>
          <w:ilvl w:val="0"/>
          <w:numId w:val="24"/>
        </w:numPr>
        <w:tabs>
          <w:tab w:val="clear" w:pos="720"/>
          <w:tab w:val="num" w:pos="1002"/>
        </w:tabs>
        <w:suppressAutoHyphens/>
        <w:spacing w:line="360" w:lineRule="auto"/>
        <w:ind w:left="1002"/>
        <w:jc w:val="both"/>
        <w:rPr>
          <w:rFonts w:cs="Arial"/>
          <w:szCs w:val="24"/>
          <w:lang w:val="es-MX"/>
        </w:rPr>
      </w:pPr>
      <w:r w:rsidRPr="00B42CBA">
        <w:rPr>
          <w:rFonts w:cs="Arial"/>
          <w:szCs w:val="24"/>
          <w:lang w:val="es-MX"/>
        </w:rPr>
        <w:t xml:space="preserve">Registre en el casillero </w:t>
      </w:r>
      <w:r w:rsidRPr="00B42CBA">
        <w:rPr>
          <w:rFonts w:cs="Arial"/>
          <w:b/>
          <w:szCs w:val="24"/>
          <w:lang w:val="es-MX"/>
        </w:rPr>
        <w:t>observaciones</w:t>
      </w:r>
      <w:r w:rsidRPr="00B42CBA">
        <w:rPr>
          <w:rFonts w:cs="Arial"/>
          <w:szCs w:val="24"/>
          <w:lang w:val="es-MX"/>
        </w:rPr>
        <w:t xml:space="preserve"> si corresponde, por ejemplo:</w:t>
      </w:r>
    </w:p>
    <w:p w:rsidR="005152A5" w:rsidRPr="00B42CBA" w:rsidRDefault="005152A5" w:rsidP="00B42CBA">
      <w:pPr>
        <w:numPr>
          <w:ilvl w:val="0"/>
          <w:numId w:val="25"/>
        </w:numPr>
        <w:tabs>
          <w:tab w:val="clear" w:pos="720"/>
          <w:tab w:val="num" w:pos="1788"/>
        </w:tabs>
        <w:suppressAutoHyphens/>
        <w:spacing w:line="360" w:lineRule="auto"/>
        <w:ind w:left="1788"/>
        <w:rPr>
          <w:rFonts w:cs="Arial"/>
          <w:szCs w:val="24"/>
          <w:lang w:val="es-MX"/>
        </w:rPr>
      </w:pPr>
      <w:r w:rsidRPr="00B42CBA">
        <w:rPr>
          <w:rFonts w:cs="Arial"/>
          <w:szCs w:val="24"/>
          <w:lang w:val="es-MX"/>
        </w:rPr>
        <w:t>presencia y estado de la canilla para la toma de muestra,</w:t>
      </w:r>
    </w:p>
    <w:p w:rsidR="005152A5" w:rsidRPr="00B42CBA" w:rsidRDefault="005152A5" w:rsidP="00B42CBA">
      <w:pPr>
        <w:numPr>
          <w:ilvl w:val="0"/>
          <w:numId w:val="25"/>
        </w:numPr>
        <w:tabs>
          <w:tab w:val="clear" w:pos="720"/>
          <w:tab w:val="num" w:pos="1788"/>
        </w:tabs>
        <w:suppressAutoHyphens/>
        <w:spacing w:line="360" w:lineRule="auto"/>
        <w:ind w:left="1788"/>
        <w:rPr>
          <w:rFonts w:cs="Arial"/>
          <w:szCs w:val="24"/>
          <w:lang w:val="es-MX"/>
        </w:rPr>
      </w:pPr>
      <w:r w:rsidRPr="00B42CBA">
        <w:rPr>
          <w:rFonts w:cs="Arial"/>
          <w:szCs w:val="24"/>
          <w:lang w:val="es-MX"/>
        </w:rPr>
        <w:t>si se realiza la extracción en un punto alternativo,</w:t>
      </w:r>
    </w:p>
    <w:p w:rsidR="005152A5" w:rsidRPr="00B42CBA" w:rsidRDefault="005152A5" w:rsidP="00B42CBA">
      <w:pPr>
        <w:numPr>
          <w:ilvl w:val="0"/>
          <w:numId w:val="25"/>
        </w:numPr>
        <w:tabs>
          <w:tab w:val="clear" w:pos="720"/>
          <w:tab w:val="num" w:pos="1788"/>
        </w:tabs>
        <w:suppressAutoHyphens/>
        <w:spacing w:line="360" w:lineRule="auto"/>
        <w:ind w:left="1788"/>
        <w:rPr>
          <w:rFonts w:cs="Arial"/>
          <w:szCs w:val="24"/>
          <w:lang w:val="es-MX"/>
        </w:rPr>
      </w:pPr>
      <w:r w:rsidRPr="00B42CBA">
        <w:rPr>
          <w:rFonts w:cs="Arial"/>
          <w:szCs w:val="24"/>
          <w:lang w:val="es-MX"/>
        </w:rPr>
        <w:t>condiciones climatológicas (lluvia, viento, etc.),</w:t>
      </w:r>
    </w:p>
    <w:p w:rsidR="005152A5" w:rsidRPr="00B42CBA" w:rsidRDefault="005152A5" w:rsidP="00B42CBA">
      <w:pPr>
        <w:numPr>
          <w:ilvl w:val="0"/>
          <w:numId w:val="25"/>
        </w:numPr>
        <w:tabs>
          <w:tab w:val="clear" w:pos="720"/>
          <w:tab w:val="num" w:pos="1788"/>
        </w:tabs>
        <w:suppressAutoHyphens/>
        <w:spacing w:line="360" w:lineRule="auto"/>
        <w:ind w:left="1788"/>
        <w:rPr>
          <w:rFonts w:cs="Arial"/>
          <w:szCs w:val="24"/>
          <w:lang w:val="es-MX"/>
        </w:rPr>
      </w:pPr>
      <w:r w:rsidRPr="00B42CBA">
        <w:rPr>
          <w:rFonts w:cs="Arial"/>
          <w:szCs w:val="24"/>
          <w:lang w:val="es-MX"/>
        </w:rPr>
        <w:t>inconvenientes ocurridos durante la extracción de la muestra (por ejemplo: ausencia de agua en el punto de muestreo, turbiedad elevada que no se elimina con la purga efectuada, etc.)</w:t>
      </w:r>
    </w:p>
    <w:p w:rsidR="005152A5" w:rsidRPr="00B42CBA" w:rsidRDefault="005152A5" w:rsidP="00B42CBA">
      <w:pPr>
        <w:numPr>
          <w:ilvl w:val="0"/>
          <w:numId w:val="25"/>
        </w:numPr>
        <w:tabs>
          <w:tab w:val="clear" w:pos="720"/>
          <w:tab w:val="num" w:pos="1788"/>
        </w:tabs>
        <w:suppressAutoHyphens/>
        <w:spacing w:line="360" w:lineRule="auto"/>
        <w:ind w:left="1788"/>
        <w:rPr>
          <w:rFonts w:cs="Arial"/>
          <w:szCs w:val="24"/>
          <w:lang w:val="es-MX"/>
        </w:rPr>
      </w:pPr>
      <w:r w:rsidRPr="00B42CBA">
        <w:rPr>
          <w:rFonts w:cs="Arial"/>
          <w:szCs w:val="24"/>
          <w:lang w:val="es-MX"/>
        </w:rPr>
        <w:t>aspecto de la muestra (color aparente, materiales extraños en el agua, etc.).</w:t>
      </w:r>
    </w:p>
    <w:p w:rsidR="005152A5" w:rsidRPr="00B42CBA" w:rsidRDefault="005152A5" w:rsidP="00B42CBA">
      <w:pPr>
        <w:pStyle w:val="Textoindependiente"/>
        <w:spacing w:line="360" w:lineRule="auto"/>
        <w:rPr>
          <w:rFonts w:cs="Arial"/>
          <w:szCs w:val="24"/>
        </w:rPr>
      </w:pPr>
    </w:p>
    <w:p w:rsidR="00F52661" w:rsidRPr="00B42CBA" w:rsidRDefault="00F52661" w:rsidP="00B42CBA">
      <w:pPr>
        <w:pStyle w:val="Textoindependiente"/>
        <w:spacing w:line="360" w:lineRule="auto"/>
        <w:rPr>
          <w:rFonts w:cs="Arial"/>
          <w:szCs w:val="24"/>
        </w:rPr>
      </w:pPr>
      <w:r w:rsidRPr="00B42CBA">
        <w:rPr>
          <w:rFonts w:cs="Arial"/>
          <w:szCs w:val="24"/>
        </w:rPr>
        <w:t>Las etiquetas se descartan junto con las muestras y los formularios complet</w:t>
      </w:r>
      <w:r w:rsidR="008D1206" w:rsidRPr="00B42CBA">
        <w:rPr>
          <w:rFonts w:cs="Arial"/>
          <w:szCs w:val="24"/>
        </w:rPr>
        <w:t>ados</w:t>
      </w:r>
      <w:r w:rsidRPr="00B42CBA">
        <w:rPr>
          <w:rFonts w:cs="Arial"/>
          <w:szCs w:val="24"/>
        </w:rPr>
        <w:t xml:space="preserve"> se archivan en cada </w:t>
      </w:r>
      <w:r w:rsidR="00763AAA" w:rsidRPr="00B42CBA">
        <w:rPr>
          <w:rFonts w:cs="Arial"/>
          <w:szCs w:val="24"/>
        </w:rPr>
        <w:t xml:space="preserve">Laboratorio </w:t>
      </w:r>
      <w:r w:rsidRPr="00B42CBA">
        <w:rPr>
          <w:rFonts w:cs="Arial"/>
          <w:szCs w:val="24"/>
        </w:rPr>
        <w:t xml:space="preserve">por </w:t>
      </w:r>
      <w:r w:rsidR="006A34D3" w:rsidRPr="00B42CBA">
        <w:rPr>
          <w:rFonts w:cs="Arial"/>
          <w:szCs w:val="24"/>
        </w:rPr>
        <w:t>un</w:t>
      </w:r>
      <w:r w:rsidRPr="00B42CBA">
        <w:rPr>
          <w:rFonts w:cs="Arial"/>
          <w:szCs w:val="24"/>
        </w:rPr>
        <w:t xml:space="preserve"> período </w:t>
      </w:r>
      <w:r w:rsidRPr="00B42CBA">
        <w:rPr>
          <w:rFonts w:cs="Arial"/>
          <w:b/>
          <w:szCs w:val="24"/>
        </w:rPr>
        <w:t xml:space="preserve">de </w:t>
      </w:r>
      <w:r w:rsidR="008D0C38" w:rsidRPr="00B42CBA">
        <w:rPr>
          <w:rFonts w:cs="Arial"/>
          <w:b/>
          <w:szCs w:val="24"/>
        </w:rPr>
        <w:t>3</w:t>
      </w:r>
      <w:r w:rsidRPr="00B42CBA">
        <w:rPr>
          <w:rFonts w:cs="Arial"/>
          <w:b/>
          <w:szCs w:val="24"/>
        </w:rPr>
        <w:t xml:space="preserve"> años</w:t>
      </w:r>
      <w:r w:rsidRPr="00B42CBA">
        <w:rPr>
          <w:rFonts w:cs="Arial"/>
          <w:szCs w:val="24"/>
        </w:rPr>
        <w:t xml:space="preserve">. </w:t>
      </w:r>
    </w:p>
    <w:p w:rsidR="00325CFA" w:rsidRPr="00B42CBA" w:rsidRDefault="00325CFA" w:rsidP="00B42CBA">
      <w:pPr>
        <w:spacing w:line="360" w:lineRule="auto"/>
        <w:jc w:val="both"/>
        <w:rPr>
          <w:rFonts w:cs="Arial"/>
          <w:szCs w:val="24"/>
          <w:lang w:val="es-MX"/>
        </w:rPr>
      </w:pPr>
    </w:p>
    <w:p w:rsidR="00F52661" w:rsidRPr="00B42CBA" w:rsidRDefault="00F52661" w:rsidP="00B42CBA">
      <w:pPr>
        <w:pStyle w:val="Encabezado"/>
        <w:numPr>
          <w:ilvl w:val="0"/>
          <w:numId w:val="3"/>
        </w:numPr>
        <w:tabs>
          <w:tab w:val="clear" w:pos="4252"/>
          <w:tab w:val="clear" w:pos="8504"/>
        </w:tabs>
        <w:spacing w:line="360" w:lineRule="auto"/>
        <w:rPr>
          <w:rFonts w:cs="Arial"/>
          <w:b/>
          <w:i/>
          <w:szCs w:val="24"/>
          <w:lang w:val="es-MX"/>
        </w:rPr>
      </w:pPr>
      <w:r w:rsidRPr="00B42CBA">
        <w:rPr>
          <w:rFonts w:cs="Arial"/>
          <w:b/>
          <w:i/>
          <w:szCs w:val="24"/>
          <w:lang w:val="es-MX"/>
        </w:rPr>
        <w:t xml:space="preserve">   CONTROL DE CALIDAD / ASEGURAMIENTO DE CALIDAD</w:t>
      </w:r>
    </w:p>
    <w:p w:rsidR="00F52661" w:rsidRPr="00B42CBA" w:rsidRDefault="00F52661" w:rsidP="00B42CBA">
      <w:pPr>
        <w:pStyle w:val="Encabezado"/>
        <w:tabs>
          <w:tab w:val="clear" w:pos="4252"/>
          <w:tab w:val="clear" w:pos="8504"/>
        </w:tabs>
        <w:spacing w:line="360" w:lineRule="auto"/>
        <w:rPr>
          <w:rFonts w:cs="Arial"/>
          <w:szCs w:val="24"/>
          <w:lang w:val="es-MX"/>
        </w:rPr>
      </w:pPr>
    </w:p>
    <w:p w:rsidR="00CE4CB6" w:rsidRPr="00B42CBA" w:rsidRDefault="00CE4CB6" w:rsidP="00B42CBA">
      <w:pPr>
        <w:pStyle w:val="Textoindependiente"/>
        <w:spacing w:line="360" w:lineRule="auto"/>
        <w:rPr>
          <w:rFonts w:cs="Arial"/>
          <w:b/>
          <w:szCs w:val="24"/>
        </w:rPr>
      </w:pPr>
      <w:r w:rsidRPr="00B42CBA">
        <w:rPr>
          <w:rFonts w:cs="Arial"/>
          <w:b/>
          <w:szCs w:val="24"/>
        </w:rPr>
        <w:t>Equipos para análisis en sitio</w:t>
      </w:r>
    </w:p>
    <w:p w:rsidR="00CE4CB6" w:rsidRPr="00B42CBA" w:rsidRDefault="00CE4CB6" w:rsidP="00B42CBA">
      <w:pPr>
        <w:pStyle w:val="Textoindependiente"/>
        <w:spacing w:line="360" w:lineRule="auto"/>
        <w:rPr>
          <w:rFonts w:cs="Arial"/>
          <w:szCs w:val="24"/>
        </w:rPr>
      </w:pPr>
    </w:p>
    <w:p w:rsidR="00325CFA" w:rsidRPr="00B42CBA" w:rsidRDefault="00EC75CF" w:rsidP="00B42CBA">
      <w:pPr>
        <w:pStyle w:val="Textoindependiente"/>
        <w:spacing w:line="360" w:lineRule="auto"/>
        <w:ind w:left="708"/>
        <w:rPr>
          <w:rFonts w:cs="Arial"/>
          <w:szCs w:val="24"/>
        </w:rPr>
      </w:pPr>
      <w:r w:rsidRPr="00B42CBA">
        <w:rPr>
          <w:rFonts w:cs="Arial"/>
          <w:szCs w:val="24"/>
        </w:rPr>
        <w:t>Previo al inicio del recorrido de viaje</w:t>
      </w:r>
      <w:r w:rsidR="00072CC9" w:rsidRPr="00B42CBA">
        <w:rPr>
          <w:rFonts w:cs="Arial"/>
          <w:szCs w:val="24"/>
        </w:rPr>
        <w:t>,</w:t>
      </w:r>
      <w:r w:rsidR="00AD0B9B" w:rsidRPr="00B42CBA">
        <w:rPr>
          <w:rFonts w:cs="Arial"/>
          <w:szCs w:val="24"/>
        </w:rPr>
        <w:t xml:space="preserve"> </w:t>
      </w:r>
      <w:r w:rsidR="00072CC9" w:rsidRPr="00B42CBA">
        <w:rPr>
          <w:rFonts w:cs="Arial"/>
          <w:szCs w:val="24"/>
        </w:rPr>
        <w:t>verificar</w:t>
      </w:r>
      <w:r w:rsidR="000D786E" w:rsidRPr="00B42CBA">
        <w:rPr>
          <w:rFonts w:cs="Arial"/>
          <w:szCs w:val="24"/>
        </w:rPr>
        <w:t>, y en caso que sea necesario</w:t>
      </w:r>
      <w:r w:rsidR="00072CC9" w:rsidRPr="00B42CBA">
        <w:rPr>
          <w:rFonts w:cs="Arial"/>
          <w:szCs w:val="24"/>
        </w:rPr>
        <w:t xml:space="preserve"> </w:t>
      </w:r>
      <w:r w:rsidR="000D786E" w:rsidRPr="00B42CBA">
        <w:rPr>
          <w:rFonts w:cs="Arial"/>
          <w:szCs w:val="24"/>
        </w:rPr>
        <w:t>ajusta</w:t>
      </w:r>
      <w:r w:rsidR="00072CC9" w:rsidRPr="00B42CBA">
        <w:rPr>
          <w:rFonts w:cs="Arial"/>
          <w:szCs w:val="24"/>
        </w:rPr>
        <w:t>r</w:t>
      </w:r>
      <w:r w:rsidR="000D786E" w:rsidRPr="00B42CBA">
        <w:rPr>
          <w:rFonts w:cs="Arial"/>
          <w:szCs w:val="24"/>
        </w:rPr>
        <w:t xml:space="preserve">, </w:t>
      </w:r>
      <w:r w:rsidRPr="00B42CBA">
        <w:rPr>
          <w:rFonts w:cs="Arial"/>
          <w:szCs w:val="24"/>
        </w:rPr>
        <w:t>los equipos empleados para las determinaciones de campo (aná</w:t>
      </w:r>
      <w:r w:rsidR="00E82FCE" w:rsidRPr="00B42CBA">
        <w:rPr>
          <w:rFonts w:cs="Arial"/>
          <w:szCs w:val="24"/>
        </w:rPr>
        <w:t>lisis en sitio</w:t>
      </w:r>
      <w:r w:rsidRPr="00B42CBA">
        <w:rPr>
          <w:rFonts w:cs="Arial"/>
          <w:szCs w:val="24"/>
        </w:rPr>
        <w:t>) de acuerdo a lo definido en los documentos técnicos aplicables.</w:t>
      </w:r>
    </w:p>
    <w:p w:rsidR="00072CC9" w:rsidRPr="00B42CBA" w:rsidRDefault="00072CC9" w:rsidP="00B42CBA">
      <w:pPr>
        <w:pStyle w:val="Textoindependiente"/>
        <w:spacing w:line="360" w:lineRule="auto"/>
        <w:ind w:left="708"/>
        <w:rPr>
          <w:rFonts w:cs="Arial"/>
          <w:szCs w:val="24"/>
        </w:rPr>
      </w:pPr>
    </w:p>
    <w:p w:rsidR="000D786E" w:rsidRPr="00B42CBA" w:rsidRDefault="00AD0B9B" w:rsidP="00B42CBA">
      <w:pPr>
        <w:pStyle w:val="Textoindependiente"/>
        <w:spacing w:line="360" w:lineRule="auto"/>
        <w:ind w:left="708"/>
        <w:rPr>
          <w:rFonts w:cs="Arial"/>
          <w:szCs w:val="24"/>
        </w:rPr>
      </w:pPr>
      <w:r w:rsidRPr="00B42CBA">
        <w:rPr>
          <w:rFonts w:cs="Arial"/>
          <w:szCs w:val="24"/>
        </w:rPr>
        <w:t>Luego de regresar</w:t>
      </w:r>
      <w:r w:rsidR="000D786E" w:rsidRPr="00B42CBA">
        <w:rPr>
          <w:rFonts w:cs="Arial"/>
          <w:szCs w:val="24"/>
        </w:rPr>
        <w:t xml:space="preserve"> al laboratorio</w:t>
      </w:r>
      <w:r w:rsidR="00072CC9" w:rsidRPr="00B42CBA">
        <w:rPr>
          <w:rFonts w:cs="Arial"/>
          <w:szCs w:val="24"/>
        </w:rPr>
        <w:t xml:space="preserve">, verificar nuevamente </w:t>
      </w:r>
      <w:r w:rsidR="000D786E" w:rsidRPr="00B42CBA">
        <w:rPr>
          <w:rFonts w:cs="Arial"/>
          <w:szCs w:val="24"/>
        </w:rPr>
        <w:t>los equipos siguiendo lo detallado en los documentos técnicos anteriormente mencionados.</w:t>
      </w:r>
    </w:p>
    <w:p w:rsidR="000D786E" w:rsidRPr="00B42CBA" w:rsidRDefault="000D786E" w:rsidP="00B42CBA">
      <w:pPr>
        <w:pStyle w:val="Textoindependiente"/>
        <w:spacing w:line="360" w:lineRule="auto"/>
        <w:ind w:left="708"/>
        <w:rPr>
          <w:rFonts w:cs="Arial"/>
          <w:szCs w:val="24"/>
        </w:rPr>
      </w:pPr>
    </w:p>
    <w:p w:rsidR="00E82FCE" w:rsidRPr="00B42CBA" w:rsidRDefault="000D786E" w:rsidP="00B42CBA">
      <w:pPr>
        <w:pStyle w:val="Textoindependiente"/>
        <w:spacing w:line="360" w:lineRule="auto"/>
        <w:ind w:left="708"/>
        <w:rPr>
          <w:rFonts w:cs="Arial"/>
          <w:szCs w:val="24"/>
        </w:rPr>
      </w:pPr>
      <w:r w:rsidRPr="00B42CBA">
        <w:rPr>
          <w:rFonts w:cs="Arial"/>
          <w:szCs w:val="24"/>
        </w:rPr>
        <w:t xml:space="preserve">Para la liberación de los resultados </w:t>
      </w:r>
      <w:r w:rsidR="00325CFA" w:rsidRPr="00B42CBA">
        <w:rPr>
          <w:rFonts w:cs="Arial"/>
          <w:szCs w:val="24"/>
        </w:rPr>
        <w:t xml:space="preserve">se procede según </w:t>
      </w:r>
      <w:r w:rsidRPr="00B42CBA">
        <w:rPr>
          <w:rFonts w:cs="Arial"/>
          <w:szCs w:val="24"/>
        </w:rPr>
        <w:t xml:space="preserve">lo definido en el </w:t>
      </w:r>
      <w:r w:rsidR="002B7477" w:rsidRPr="00B42CBA">
        <w:rPr>
          <w:rFonts w:cs="Arial"/>
          <w:szCs w:val="24"/>
        </w:rPr>
        <w:t xml:space="preserve">Método de Ensayo o los Instructivos de trabajo correspondientes. </w:t>
      </w:r>
    </w:p>
    <w:p w:rsidR="00431E12" w:rsidRPr="00B42CBA" w:rsidRDefault="00431E12" w:rsidP="00B42CBA">
      <w:pPr>
        <w:spacing w:line="360" w:lineRule="auto"/>
        <w:jc w:val="both"/>
        <w:rPr>
          <w:rFonts w:cs="Arial"/>
          <w:szCs w:val="24"/>
          <w:highlight w:val="cyan"/>
        </w:rPr>
      </w:pPr>
    </w:p>
    <w:p w:rsidR="00763AAA" w:rsidRPr="00B42CBA" w:rsidRDefault="00763AAA" w:rsidP="00B42CBA">
      <w:pPr>
        <w:spacing w:line="360" w:lineRule="auto"/>
        <w:jc w:val="both"/>
        <w:rPr>
          <w:rFonts w:cs="Arial"/>
          <w:b/>
          <w:szCs w:val="24"/>
        </w:rPr>
      </w:pPr>
      <w:r w:rsidRPr="00B42CBA">
        <w:rPr>
          <w:rFonts w:cs="Arial"/>
          <w:b/>
          <w:szCs w:val="24"/>
        </w:rPr>
        <w:t>Implementos y reactivos con vencimiento</w:t>
      </w:r>
    </w:p>
    <w:p w:rsidR="00763AAA" w:rsidRPr="00B42CBA" w:rsidRDefault="00763AAA" w:rsidP="00B42CBA">
      <w:pPr>
        <w:spacing w:line="360" w:lineRule="auto"/>
        <w:jc w:val="both"/>
        <w:rPr>
          <w:rFonts w:cs="Arial"/>
          <w:szCs w:val="24"/>
        </w:rPr>
      </w:pPr>
    </w:p>
    <w:p w:rsidR="00763AAA" w:rsidRPr="00B42CBA" w:rsidRDefault="00072CC9" w:rsidP="00B42CBA">
      <w:pPr>
        <w:spacing w:line="360" w:lineRule="auto"/>
        <w:ind w:left="708"/>
        <w:jc w:val="both"/>
        <w:rPr>
          <w:rFonts w:cs="Arial"/>
          <w:szCs w:val="24"/>
        </w:rPr>
      </w:pPr>
      <w:r w:rsidRPr="00B42CBA">
        <w:rPr>
          <w:rFonts w:cs="Arial"/>
          <w:szCs w:val="24"/>
        </w:rPr>
        <w:t>Previo al inicio del recorrido de viaje, c</w:t>
      </w:r>
      <w:r w:rsidR="00763AAA" w:rsidRPr="00B42CBA">
        <w:rPr>
          <w:rFonts w:cs="Arial"/>
          <w:szCs w:val="24"/>
        </w:rPr>
        <w:t xml:space="preserve">ontrolar la fecha de vencimiento que se encuentra en los frascos bacteriológicos </w:t>
      </w:r>
      <w:r w:rsidRPr="00B42CBA">
        <w:rPr>
          <w:rFonts w:cs="Arial"/>
          <w:szCs w:val="24"/>
        </w:rPr>
        <w:t>así como de los reactivos DPD y cua</w:t>
      </w:r>
      <w:r w:rsidR="005647F3" w:rsidRPr="00B42CBA">
        <w:rPr>
          <w:rFonts w:cs="Arial"/>
          <w:szCs w:val="24"/>
        </w:rPr>
        <w:t>lquier otro reactivo o solución empleada</w:t>
      </w:r>
      <w:r w:rsidR="00763AAA" w:rsidRPr="00B42CBA">
        <w:rPr>
          <w:rFonts w:cs="Arial"/>
          <w:szCs w:val="24"/>
        </w:rPr>
        <w:t>.</w:t>
      </w:r>
    </w:p>
    <w:p w:rsidR="00A811D6" w:rsidRPr="00B42CBA" w:rsidRDefault="00A811D6" w:rsidP="00B42CBA">
      <w:pPr>
        <w:pStyle w:val="Textoindependiente"/>
        <w:spacing w:line="360" w:lineRule="auto"/>
        <w:rPr>
          <w:rFonts w:cs="Arial"/>
          <w:szCs w:val="24"/>
          <w:highlight w:val="yellow"/>
          <w:lang w:val="es-ES"/>
        </w:rPr>
      </w:pPr>
    </w:p>
    <w:p w:rsidR="00CE4CB6" w:rsidRPr="00B42CBA" w:rsidRDefault="00CE4CB6" w:rsidP="00B42CBA">
      <w:pPr>
        <w:pStyle w:val="Textoindependiente"/>
        <w:spacing w:line="360" w:lineRule="auto"/>
        <w:rPr>
          <w:rFonts w:cs="Arial"/>
          <w:b/>
          <w:szCs w:val="24"/>
        </w:rPr>
      </w:pPr>
      <w:r w:rsidRPr="00B42CBA">
        <w:rPr>
          <w:rFonts w:cs="Arial"/>
          <w:b/>
          <w:szCs w:val="24"/>
        </w:rPr>
        <w:t>Transporte de muestras</w:t>
      </w:r>
    </w:p>
    <w:p w:rsidR="00CE4CB6" w:rsidRPr="00B42CBA" w:rsidRDefault="00CE4CB6" w:rsidP="00B42CBA">
      <w:pPr>
        <w:pStyle w:val="Textoindependiente"/>
        <w:spacing w:line="360" w:lineRule="auto"/>
        <w:rPr>
          <w:rFonts w:cs="Arial"/>
          <w:szCs w:val="24"/>
          <w:highlight w:val="yellow"/>
        </w:rPr>
      </w:pPr>
    </w:p>
    <w:p w:rsidR="000C3658" w:rsidRPr="00B42CBA" w:rsidRDefault="000C3658" w:rsidP="00B42CBA">
      <w:pPr>
        <w:pStyle w:val="Textoindependiente"/>
        <w:spacing w:line="360" w:lineRule="auto"/>
        <w:ind w:left="708"/>
        <w:rPr>
          <w:rFonts w:cs="Arial"/>
          <w:szCs w:val="24"/>
        </w:rPr>
      </w:pPr>
      <w:r w:rsidRPr="00B42CBA">
        <w:rPr>
          <w:rFonts w:cs="Arial"/>
          <w:szCs w:val="24"/>
        </w:rPr>
        <w:t xml:space="preserve">Cuando las muestras deban transportarse refrigeradas por más de 8 horas, se </w:t>
      </w:r>
      <w:r w:rsidR="00763AAA" w:rsidRPr="00B42CBA">
        <w:rPr>
          <w:rFonts w:cs="Arial"/>
          <w:szCs w:val="24"/>
        </w:rPr>
        <w:t xml:space="preserve">recomienda </w:t>
      </w:r>
      <w:r w:rsidRPr="00B42CBA">
        <w:rPr>
          <w:rFonts w:cs="Arial"/>
          <w:szCs w:val="24"/>
        </w:rPr>
        <w:t>coloca</w:t>
      </w:r>
      <w:r w:rsidR="00072CC9" w:rsidRPr="00B42CBA">
        <w:rPr>
          <w:rFonts w:cs="Arial"/>
          <w:szCs w:val="24"/>
        </w:rPr>
        <w:t>r</w:t>
      </w:r>
      <w:r w:rsidRPr="00B42CBA">
        <w:rPr>
          <w:rFonts w:cs="Arial"/>
          <w:szCs w:val="24"/>
        </w:rPr>
        <w:t xml:space="preserve"> un registrador automático de temperatura calibrado </w:t>
      </w:r>
      <w:r w:rsidR="00A811D6" w:rsidRPr="00B42CBA">
        <w:rPr>
          <w:rFonts w:cs="Arial"/>
          <w:szCs w:val="24"/>
        </w:rPr>
        <w:t xml:space="preserve">en </w:t>
      </w:r>
      <w:r w:rsidR="00792709" w:rsidRPr="00B42CBA">
        <w:rPr>
          <w:rFonts w:cs="Arial"/>
          <w:szCs w:val="24"/>
        </w:rPr>
        <w:t xml:space="preserve">alguna de </w:t>
      </w:r>
      <w:r w:rsidRPr="00B42CBA">
        <w:rPr>
          <w:rFonts w:cs="Arial"/>
          <w:szCs w:val="24"/>
        </w:rPr>
        <w:t xml:space="preserve">las </w:t>
      </w:r>
      <w:r w:rsidR="00A811D6" w:rsidRPr="00B42CBA">
        <w:rPr>
          <w:rFonts w:cs="Arial"/>
          <w:szCs w:val="24"/>
        </w:rPr>
        <w:t>conservadora</w:t>
      </w:r>
      <w:r w:rsidRPr="00B42CBA">
        <w:rPr>
          <w:rFonts w:cs="Arial"/>
          <w:szCs w:val="24"/>
        </w:rPr>
        <w:t>s correspondientes, de manera de registrar las condiciones de transporte</w:t>
      </w:r>
      <w:r w:rsidR="00A811D6" w:rsidRPr="00B42CBA">
        <w:rPr>
          <w:rFonts w:cs="Arial"/>
          <w:szCs w:val="24"/>
        </w:rPr>
        <w:t>.</w:t>
      </w:r>
      <w:r w:rsidR="00CE4CB6" w:rsidRPr="00B42CBA">
        <w:rPr>
          <w:rFonts w:cs="Arial"/>
          <w:szCs w:val="24"/>
        </w:rPr>
        <w:t xml:space="preserve"> </w:t>
      </w:r>
    </w:p>
    <w:p w:rsidR="000C3658" w:rsidRPr="00B42CBA" w:rsidRDefault="000C3658" w:rsidP="00B42CBA">
      <w:pPr>
        <w:pStyle w:val="Textoindependiente"/>
        <w:spacing w:line="360" w:lineRule="auto"/>
        <w:ind w:left="708"/>
        <w:rPr>
          <w:rFonts w:cs="Arial"/>
          <w:szCs w:val="24"/>
        </w:rPr>
      </w:pPr>
    </w:p>
    <w:p w:rsidR="009548C8" w:rsidRPr="00B42CBA" w:rsidRDefault="009548C8" w:rsidP="00B42CBA">
      <w:pPr>
        <w:pStyle w:val="Textoindependiente"/>
        <w:spacing w:line="360" w:lineRule="auto"/>
        <w:ind w:left="708"/>
        <w:rPr>
          <w:rFonts w:cs="Arial"/>
          <w:szCs w:val="24"/>
        </w:rPr>
      </w:pPr>
      <w:r w:rsidRPr="00B42CBA">
        <w:rPr>
          <w:rFonts w:cs="Arial"/>
          <w:szCs w:val="24"/>
        </w:rPr>
        <w:t xml:space="preserve">De preferencia </w:t>
      </w:r>
      <w:r w:rsidR="002E6CFB" w:rsidRPr="00B42CBA">
        <w:rPr>
          <w:rFonts w:cs="Arial"/>
          <w:szCs w:val="24"/>
        </w:rPr>
        <w:t>mensualmente</w:t>
      </w:r>
      <w:r w:rsidR="000C3658" w:rsidRPr="00B42CBA">
        <w:rPr>
          <w:rFonts w:cs="Arial"/>
          <w:szCs w:val="24"/>
        </w:rPr>
        <w:t>, en alguna conservadora se verifica las condiciones globales de transporte refrigerado de muestras empleando también un registrador automátic</w:t>
      </w:r>
      <w:r w:rsidR="00705BFA" w:rsidRPr="00B42CBA">
        <w:rPr>
          <w:rFonts w:cs="Arial"/>
          <w:szCs w:val="24"/>
        </w:rPr>
        <w:t>o de temperatura.</w:t>
      </w:r>
      <w:r w:rsidRPr="00B42CBA">
        <w:rPr>
          <w:rFonts w:cs="Arial"/>
          <w:szCs w:val="24"/>
        </w:rPr>
        <w:t xml:space="preserve">  </w:t>
      </w:r>
    </w:p>
    <w:p w:rsidR="009548C8" w:rsidRPr="00B42CBA" w:rsidRDefault="009548C8" w:rsidP="00B42CBA">
      <w:pPr>
        <w:pStyle w:val="Textoindependiente"/>
        <w:spacing w:line="360" w:lineRule="auto"/>
        <w:ind w:left="708"/>
        <w:rPr>
          <w:rFonts w:cs="Arial"/>
          <w:szCs w:val="24"/>
        </w:rPr>
      </w:pPr>
    </w:p>
    <w:p w:rsidR="00A811D6" w:rsidRPr="00B42CBA" w:rsidRDefault="00CE4CB6" w:rsidP="00B42CBA">
      <w:pPr>
        <w:pStyle w:val="Textoindependiente"/>
        <w:spacing w:line="360" w:lineRule="auto"/>
        <w:ind w:left="708"/>
        <w:rPr>
          <w:rFonts w:cs="Arial"/>
          <w:szCs w:val="24"/>
        </w:rPr>
      </w:pPr>
      <w:r w:rsidRPr="00B42CBA">
        <w:rPr>
          <w:rFonts w:cs="Arial"/>
          <w:szCs w:val="24"/>
        </w:rPr>
        <w:lastRenderedPageBreak/>
        <w:t>Se registra la temperatura de la conservadora durante todo el recorrido, desde la salida del laboratorio hasta el retorno al mismo.</w:t>
      </w:r>
      <w:r w:rsidR="00A811D6" w:rsidRPr="00B42CBA">
        <w:rPr>
          <w:rFonts w:cs="Arial"/>
          <w:szCs w:val="24"/>
        </w:rPr>
        <w:t xml:space="preserve"> </w:t>
      </w:r>
    </w:p>
    <w:p w:rsidR="00F52661" w:rsidRPr="00B42CBA" w:rsidRDefault="00F52661" w:rsidP="00B42CBA">
      <w:pPr>
        <w:pStyle w:val="Encabezado"/>
        <w:numPr>
          <w:ilvl w:val="0"/>
          <w:numId w:val="3"/>
        </w:numPr>
        <w:tabs>
          <w:tab w:val="clear" w:pos="4252"/>
          <w:tab w:val="clear" w:pos="8504"/>
        </w:tabs>
        <w:spacing w:line="360" w:lineRule="auto"/>
        <w:rPr>
          <w:rFonts w:cs="Arial"/>
          <w:b/>
          <w:i/>
          <w:szCs w:val="24"/>
          <w:lang w:val="es-MX"/>
        </w:rPr>
      </w:pPr>
      <w:r w:rsidRPr="00B42CBA">
        <w:rPr>
          <w:rFonts w:cs="Arial"/>
          <w:b/>
          <w:i/>
          <w:szCs w:val="24"/>
          <w:lang w:val="es-MX"/>
        </w:rPr>
        <w:t xml:space="preserve">  NATURALEZA DE LA REVISIÓN</w:t>
      </w:r>
    </w:p>
    <w:p w:rsidR="00F52661" w:rsidRPr="00B42CBA" w:rsidRDefault="00F52661" w:rsidP="00B42CBA">
      <w:pPr>
        <w:pStyle w:val="Encabezado"/>
        <w:tabs>
          <w:tab w:val="clear" w:pos="4252"/>
          <w:tab w:val="clear" w:pos="8504"/>
        </w:tabs>
        <w:spacing w:line="360" w:lineRule="auto"/>
        <w:rPr>
          <w:rFonts w:cs="Arial"/>
          <w:szCs w:val="24"/>
          <w:lang w:val="es-MX"/>
        </w:rPr>
      </w:pPr>
    </w:p>
    <w:p w:rsidR="00F52661" w:rsidRPr="00B42CBA" w:rsidRDefault="00F52661" w:rsidP="00B42CBA">
      <w:pPr>
        <w:pStyle w:val="Encabezado"/>
        <w:tabs>
          <w:tab w:val="clear" w:pos="4252"/>
          <w:tab w:val="clear" w:pos="8504"/>
        </w:tabs>
        <w:spacing w:line="360" w:lineRule="auto"/>
        <w:rPr>
          <w:rFonts w:cs="Arial"/>
          <w:szCs w:val="24"/>
          <w:lang w:val="es-MX"/>
        </w:rPr>
      </w:pPr>
      <w:r w:rsidRPr="00B42CBA">
        <w:rPr>
          <w:rFonts w:cs="Arial"/>
          <w:szCs w:val="24"/>
          <w:lang w:val="es-MX"/>
        </w:rPr>
        <w:t>No aplica</w:t>
      </w:r>
      <w:r w:rsidR="00E82FCE" w:rsidRPr="00B42CBA">
        <w:rPr>
          <w:rFonts w:cs="Arial"/>
          <w:szCs w:val="24"/>
          <w:lang w:val="es-MX"/>
        </w:rPr>
        <w:t>,</w:t>
      </w:r>
      <w:r w:rsidRPr="00B42CBA">
        <w:rPr>
          <w:rFonts w:cs="Arial"/>
          <w:szCs w:val="24"/>
          <w:lang w:val="es-MX"/>
        </w:rPr>
        <w:t xml:space="preserve"> es primera versión.</w:t>
      </w:r>
    </w:p>
    <w:p w:rsidR="00361D62" w:rsidRPr="00B42CBA" w:rsidRDefault="00361D62" w:rsidP="00B42CBA">
      <w:pPr>
        <w:pStyle w:val="Encabezado"/>
        <w:tabs>
          <w:tab w:val="clear" w:pos="4252"/>
          <w:tab w:val="clear" w:pos="8504"/>
        </w:tabs>
        <w:spacing w:line="360" w:lineRule="auto"/>
        <w:rPr>
          <w:rFonts w:cs="Arial"/>
          <w:szCs w:val="24"/>
          <w:lang w:val="es-MX"/>
        </w:rPr>
      </w:pPr>
    </w:p>
    <w:p w:rsidR="00F52661" w:rsidRPr="00B42CBA" w:rsidRDefault="00F52661" w:rsidP="00B42CBA">
      <w:pPr>
        <w:pStyle w:val="Encabezado"/>
        <w:numPr>
          <w:ilvl w:val="0"/>
          <w:numId w:val="3"/>
        </w:numPr>
        <w:tabs>
          <w:tab w:val="clear" w:pos="4252"/>
          <w:tab w:val="clear" w:pos="8504"/>
        </w:tabs>
        <w:spacing w:line="360" w:lineRule="auto"/>
        <w:rPr>
          <w:rFonts w:cs="Arial"/>
          <w:b/>
          <w:i/>
          <w:szCs w:val="24"/>
          <w:lang w:val="es-MX"/>
        </w:rPr>
      </w:pPr>
      <w:r w:rsidRPr="00B42CBA">
        <w:rPr>
          <w:rFonts w:cs="Arial"/>
          <w:b/>
          <w:i/>
          <w:szCs w:val="24"/>
          <w:lang w:val="es-MX"/>
        </w:rPr>
        <w:t xml:space="preserve">  ANEXOS</w:t>
      </w:r>
    </w:p>
    <w:p w:rsidR="00930B73" w:rsidRPr="00B42CBA" w:rsidRDefault="00930B73" w:rsidP="00B42CBA">
      <w:pPr>
        <w:spacing w:line="360" w:lineRule="auto"/>
        <w:rPr>
          <w:rFonts w:cs="Arial"/>
          <w:b/>
          <w:szCs w:val="24"/>
        </w:rPr>
      </w:pPr>
    </w:p>
    <w:p w:rsidR="000B3566" w:rsidRDefault="000B3566">
      <w:pPr>
        <w:pStyle w:val="Prrafodelista1"/>
        <w:ind w:left="0"/>
        <w:jc w:val="center"/>
        <w:rPr>
          <w:rFonts w:ascii="Arial" w:hAnsi="Arial"/>
          <w:b/>
        </w:rPr>
      </w:pPr>
    </w:p>
    <w:p w:rsidR="000B3566" w:rsidRDefault="000B3566">
      <w:pPr>
        <w:pStyle w:val="Prrafodelista1"/>
        <w:ind w:left="0"/>
        <w:jc w:val="center"/>
        <w:rPr>
          <w:rFonts w:ascii="Arial" w:hAnsi="Arial"/>
          <w:b/>
        </w:rPr>
      </w:pPr>
    </w:p>
    <w:p w:rsidR="001A143F" w:rsidRDefault="001A143F">
      <w:pPr>
        <w:pStyle w:val="Prrafodelista1"/>
        <w:ind w:left="0"/>
        <w:jc w:val="center"/>
        <w:rPr>
          <w:rFonts w:ascii="Arial" w:hAnsi="Arial"/>
          <w:b/>
        </w:rPr>
      </w:pPr>
    </w:p>
    <w:p w:rsidR="001A143F" w:rsidRDefault="001A143F">
      <w:pPr>
        <w:pStyle w:val="Prrafodelista1"/>
        <w:ind w:left="0"/>
        <w:jc w:val="center"/>
        <w:rPr>
          <w:rFonts w:ascii="Arial" w:hAnsi="Arial"/>
          <w:b/>
        </w:rPr>
      </w:pPr>
    </w:p>
    <w:p w:rsidR="00BC64ED" w:rsidRPr="0012610B" w:rsidRDefault="00BC64ED" w:rsidP="009D7D7E">
      <w:pPr>
        <w:suppressAutoHyphens/>
        <w:ind w:left="1410" w:hanging="1410"/>
        <w:jc w:val="both"/>
        <w:rPr>
          <w:b/>
        </w:rPr>
      </w:pPr>
    </w:p>
    <w:p w:rsidR="00C959CD" w:rsidRPr="002B7477" w:rsidRDefault="00C959CD">
      <w:pPr>
        <w:pStyle w:val="Prrafodelista1"/>
        <w:ind w:left="0"/>
        <w:rPr>
          <w:rFonts w:ascii="Arial" w:hAnsi="Arial"/>
          <w:highlight w:val="red"/>
        </w:rPr>
      </w:pPr>
    </w:p>
    <w:p w:rsidR="004E33D9" w:rsidRDefault="004E33D9">
      <w:pPr>
        <w:pStyle w:val="Prrafodelista1"/>
        <w:ind w:left="0"/>
        <w:rPr>
          <w:rFonts w:ascii="Arial" w:hAnsi="Arial"/>
          <w:highlight w:val="red"/>
        </w:rPr>
      </w:pPr>
    </w:p>
    <w:p w:rsidR="00214A3D" w:rsidRDefault="00214A3D">
      <w:pPr>
        <w:pStyle w:val="Prrafodelista1"/>
        <w:ind w:left="0"/>
        <w:rPr>
          <w:rFonts w:ascii="Arial" w:hAnsi="Arial"/>
          <w:highlight w:val="red"/>
        </w:rPr>
      </w:pPr>
    </w:p>
    <w:p w:rsidR="00214A3D" w:rsidRDefault="00214A3D">
      <w:pPr>
        <w:pStyle w:val="Prrafodelista1"/>
        <w:ind w:left="0"/>
        <w:rPr>
          <w:rFonts w:ascii="Arial" w:hAnsi="Arial"/>
          <w:highlight w:val="red"/>
        </w:rPr>
      </w:pPr>
    </w:p>
    <w:p w:rsidR="00214A3D" w:rsidRDefault="00214A3D">
      <w:pPr>
        <w:pStyle w:val="Prrafodelista1"/>
        <w:ind w:left="0"/>
        <w:rPr>
          <w:rFonts w:ascii="Arial" w:hAnsi="Arial"/>
          <w:highlight w:val="red"/>
        </w:rPr>
      </w:pPr>
    </w:p>
    <w:p w:rsidR="00936C4D" w:rsidRPr="002B7477" w:rsidRDefault="00936C4D">
      <w:pPr>
        <w:pStyle w:val="Prrafodelista1"/>
        <w:ind w:left="0"/>
        <w:rPr>
          <w:rFonts w:ascii="Arial" w:hAnsi="Arial"/>
          <w:highlight w:val="red"/>
        </w:rPr>
      </w:pPr>
    </w:p>
    <w:p w:rsidR="001410E2" w:rsidRDefault="001410E2" w:rsidP="003C5C30">
      <w:pPr>
        <w:ind w:left="1410" w:hanging="1410"/>
        <w:jc w:val="both"/>
        <w:rPr>
          <w:b/>
        </w:rPr>
      </w:pPr>
    </w:p>
    <w:p w:rsidR="001410E2" w:rsidRDefault="001410E2" w:rsidP="003C5C30">
      <w:pPr>
        <w:ind w:left="1410" w:hanging="1410"/>
        <w:jc w:val="both"/>
        <w:rPr>
          <w:b/>
        </w:rPr>
      </w:pPr>
    </w:p>
    <w:p w:rsidR="00214A3D" w:rsidRDefault="00214A3D" w:rsidP="003C5C30">
      <w:pPr>
        <w:ind w:left="1410" w:hanging="1410"/>
        <w:jc w:val="both"/>
        <w:rPr>
          <w:b/>
        </w:rPr>
      </w:pPr>
    </w:p>
    <w:p w:rsidR="00164079" w:rsidRDefault="00164079" w:rsidP="003C5C30">
      <w:pPr>
        <w:ind w:left="1410" w:hanging="1410"/>
        <w:jc w:val="both"/>
        <w:rPr>
          <w:b/>
        </w:rPr>
      </w:pPr>
    </w:p>
    <w:p w:rsidR="00164079" w:rsidRDefault="00164079" w:rsidP="003C5C30">
      <w:pPr>
        <w:ind w:left="1410" w:hanging="1410"/>
        <w:jc w:val="both"/>
        <w:rPr>
          <w:b/>
          <w:caps/>
        </w:rPr>
      </w:pPr>
    </w:p>
    <w:p w:rsidR="00930B73" w:rsidRDefault="00930B73" w:rsidP="00164079"/>
    <w:p w:rsidR="00093C66" w:rsidRDefault="00093C66" w:rsidP="00164079"/>
    <w:p w:rsidR="00930B73" w:rsidRDefault="00930B73" w:rsidP="00093C66">
      <w:pPr>
        <w:pStyle w:val="Encabezado"/>
        <w:tabs>
          <w:tab w:val="clear" w:pos="4252"/>
          <w:tab w:val="clear" w:pos="8504"/>
        </w:tabs>
        <w:rPr>
          <w:lang w:val="es-MX"/>
        </w:rPr>
        <w:sectPr w:rsidR="00930B73">
          <w:headerReference w:type="even" r:id="rId8"/>
          <w:headerReference w:type="default" r:id="rId9"/>
          <w:headerReference w:type="first" r:id="rId10"/>
          <w:footerReference w:type="first" r:id="rId11"/>
          <w:pgSz w:w="11907" w:h="16840" w:code="9"/>
          <w:pgMar w:top="2552" w:right="1134" w:bottom="1985" w:left="1134" w:header="567" w:footer="567" w:gutter="0"/>
          <w:cols w:space="720"/>
          <w:titlePg/>
        </w:sectPr>
      </w:pPr>
    </w:p>
    <w:p w:rsidR="00936C4D" w:rsidRDefault="00936C4D">
      <w:pPr>
        <w:pStyle w:val="Encabezado"/>
        <w:tabs>
          <w:tab w:val="clear" w:pos="4252"/>
          <w:tab w:val="clear" w:pos="8504"/>
        </w:tabs>
        <w:jc w:val="both"/>
        <w:rPr>
          <w:lang w:val="es-MX"/>
        </w:rPr>
      </w:pPr>
    </w:p>
    <w:p w:rsidR="00936C4D" w:rsidRDefault="00936C4D">
      <w:pPr>
        <w:pStyle w:val="Encabezado"/>
        <w:tabs>
          <w:tab w:val="clear" w:pos="4252"/>
          <w:tab w:val="clear" w:pos="8504"/>
        </w:tabs>
        <w:jc w:val="both"/>
        <w:rPr>
          <w:lang w:val="es-MX"/>
        </w:rPr>
      </w:pPr>
    </w:p>
    <w:p w:rsidR="00936C4D" w:rsidRDefault="00936C4D">
      <w:pPr>
        <w:pStyle w:val="Encabezado"/>
        <w:tabs>
          <w:tab w:val="clear" w:pos="4252"/>
          <w:tab w:val="clear" w:pos="8504"/>
        </w:tabs>
        <w:jc w:val="both"/>
        <w:rPr>
          <w:lang w:val="es-MX"/>
        </w:rPr>
      </w:pPr>
    </w:p>
    <w:p w:rsidR="00936C4D" w:rsidRDefault="00936C4D">
      <w:pPr>
        <w:pStyle w:val="Encabezado"/>
        <w:tabs>
          <w:tab w:val="clear" w:pos="4252"/>
          <w:tab w:val="clear" w:pos="8504"/>
        </w:tabs>
        <w:jc w:val="both"/>
        <w:rPr>
          <w:lang w:val="es-MX"/>
        </w:rPr>
      </w:pPr>
    </w:p>
    <w:p w:rsidR="00936C4D" w:rsidRDefault="00936C4D">
      <w:pPr>
        <w:pStyle w:val="Encabezado"/>
        <w:tabs>
          <w:tab w:val="clear" w:pos="4252"/>
          <w:tab w:val="clear" w:pos="8504"/>
        </w:tabs>
        <w:jc w:val="both"/>
        <w:rPr>
          <w:lang w:val="es-MX"/>
        </w:rPr>
      </w:pPr>
    </w:p>
    <w:p w:rsidR="00936C4D" w:rsidRDefault="00936C4D">
      <w:pPr>
        <w:pStyle w:val="Encabezado"/>
        <w:tabs>
          <w:tab w:val="clear" w:pos="4252"/>
          <w:tab w:val="clear" w:pos="8504"/>
        </w:tabs>
        <w:jc w:val="both"/>
        <w:rPr>
          <w:lang w:val="es-MX"/>
        </w:rPr>
      </w:pPr>
    </w:p>
    <w:p w:rsidR="00936C4D" w:rsidRDefault="00936C4D">
      <w:pPr>
        <w:pStyle w:val="Encabezado"/>
        <w:tabs>
          <w:tab w:val="clear" w:pos="4252"/>
          <w:tab w:val="clear" w:pos="8504"/>
        </w:tabs>
        <w:jc w:val="both"/>
        <w:rPr>
          <w:lang w:val="es-MX"/>
        </w:rPr>
      </w:pPr>
    </w:p>
    <w:sectPr w:rsidR="00936C4D" w:rsidSect="008C0189">
      <w:headerReference w:type="even" r:id="rId12"/>
      <w:headerReference w:type="default" r:id="rId13"/>
      <w:headerReference w:type="first" r:id="rId14"/>
      <w:footerReference w:type="first" r:id="rId15"/>
      <w:type w:val="continuous"/>
      <w:pgSz w:w="11907" w:h="16840" w:code="9"/>
      <w:pgMar w:top="1701" w:right="1134" w:bottom="1701" w:left="1701"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DB9" w:rsidRDefault="00303DB9">
      <w:r>
        <w:separator/>
      </w:r>
    </w:p>
  </w:endnote>
  <w:endnote w:type="continuationSeparator" w:id="0">
    <w:p w:rsidR="00303DB9" w:rsidRDefault="00303D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24" w:space="0" w:color="808080"/>
      </w:tblBorders>
      <w:tblLayout w:type="fixed"/>
      <w:tblCellMar>
        <w:left w:w="70" w:type="dxa"/>
        <w:right w:w="70" w:type="dxa"/>
      </w:tblCellMar>
      <w:tblLook w:val="0000"/>
    </w:tblPr>
    <w:tblGrid>
      <w:gridCol w:w="2440"/>
      <w:gridCol w:w="2440"/>
      <w:gridCol w:w="2440"/>
      <w:gridCol w:w="2440"/>
    </w:tblGrid>
    <w:tr w:rsidR="009F5F09">
      <w:trPr>
        <w:jc w:val="center"/>
      </w:trPr>
      <w:tc>
        <w:tcPr>
          <w:tcW w:w="2440" w:type="dxa"/>
        </w:tcPr>
        <w:p w:rsidR="009F5F09" w:rsidRDefault="009F5F09">
          <w:pPr>
            <w:pStyle w:val="Textonotapie"/>
            <w:rPr>
              <w:b/>
              <w:snapToGrid w:val="0"/>
              <w:lang w:val="es-MX"/>
            </w:rPr>
          </w:pPr>
          <w:r>
            <w:rPr>
              <w:b/>
              <w:snapToGrid w:val="0"/>
              <w:lang w:val="es-MX"/>
            </w:rPr>
            <w:t>Elaborado por:</w:t>
          </w:r>
        </w:p>
        <w:p w:rsidR="009F5F09" w:rsidRDefault="009F5F09">
          <w:pPr>
            <w:pStyle w:val="Textonotapie"/>
            <w:rPr>
              <w:snapToGrid w:val="0"/>
              <w:lang w:val="es-MX"/>
            </w:rPr>
          </w:pPr>
          <w:r>
            <w:rPr>
              <w:snapToGrid w:val="0"/>
              <w:lang w:val="es-MX"/>
            </w:rPr>
            <w:t>Proyecto SIGLA</w:t>
          </w:r>
        </w:p>
        <w:p w:rsidR="009F5F09" w:rsidRDefault="009F5F09">
          <w:pPr>
            <w:pStyle w:val="Textonotapie"/>
            <w:rPr>
              <w:b/>
              <w:snapToGrid w:val="0"/>
              <w:lang w:val="es-MX"/>
            </w:rPr>
          </w:pPr>
          <w:r>
            <w:rPr>
              <w:snapToGrid w:val="0"/>
              <w:lang w:val="es-MX"/>
            </w:rPr>
            <w:t>Subgrupo 3</w:t>
          </w:r>
        </w:p>
        <w:p w:rsidR="009F5F09" w:rsidRPr="00D3036D" w:rsidRDefault="009F5F09" w:rsidP="00724566">
          <w:pPr>
            <w:pStyle w:val="Textonotapie"/>
            <w:rPr>
              <w:snapToGrid w:val="0"/>
              <w:lang w:val="es-MX"/>
            </w:rPr>
          </w:pPr>
        </w:p>
      </w:tc>
      <w:tc>
        <w:tcPr>
          <w:tcW w:w="2440" w:type="dxa"/>
        </w:tcPr>
        <w:p w:rsidR="009F5F09" w:rsidRPr="004D0222" w:rsidRDefault="009F5F09" w:rsidP="004D0222">
          <w:pPr>
            <w:pStyle w:val="Textonotapie"/>
            <w:rPr>
              <w:snapToGrid w:val="0"/>
              <w:lang w:val="es-MX"/>
            </w:rPr>
          </w:pPr>
          <w:r>
            <w:rPr>
              <w:b/>
              <w:snapToGrid w:val="0"/>
              <w:lang w:val="es-MX"/>
            </w:rPr>
            <w:t xml:space="preserve">       Revisado por:</w:t>
          </w:r>
          <w:r w:rsidRPr="004D0222">
            <w:rPr>
              <w:snapToGrid w:val="0"/>
              <w:lang w:val="es-MX"/>
            </w:rPr>
            <w:t xml:space="preserve"> </w:t>
          </w:r>
          <w:r>
            <w:rPr>
              <w:snapToGrid w:val="0"/>
              <w:lang w:val="es-MX"/>
            </w:rPr>
            <w:t xml:space="preserve">  </w:t>
          </w:r>
        </w:p>
        <w:p w:rsidR="009F5F09" w:rsidRDefault="009F5F09" w:rsidP="005D1C4D">
          <w:pPr>
            <w:pStyle w:val="Textonotapie"/>
            <w:rPr>
              <w:snapToGrid w:val="0"/>
              <w:lang w:val="es-MX"/>
            </w:rPr>
          </w:pPr>
          <w:r>
            <w:rPr>
              <w:b/>
              <w:snapToGrid w:val="0"/>
              <w:lang w:val="es-MX"/>
            </w:rPr>
            <w:t xml:space="preserve">      </w:t>
          </w:r>
          <w:r>
            <w:rPr>
              <w:snapToGrid w:val="0"/>
              <w:lang w:val="es-MX"/>
            </w:rPr>
            <w:t xml:space="preserve">  Marcelo </w:t>
          </w:r>
          <w:proofErr w:type="spellStart"/>
          <w:r>
            <w:rPr>
              <w:snapToGrid w:val="0"/>
              <w:lang w:val="es-MX"/>
            </w:rPr>
            <w:t>Rodriguez</w:t>
          </w:r>
          <w:proofErr w:type="spellEnd"/>
        </w:p>
        <w:p w:rsidR="009F5F09" w:rsidRPr="004D0222" w:rsidRDefault="009F5F09" w:rsidP="005D1C4D">
          <w:pPr>
            <w:pStyle w:val="Textonotapie"/>
            <w:rPr>
              <w:snapToGrid w:val="0"/>
              <w:lang w:val="es-MX"/>
            </w:rPr>
          </w:pPr>
          <w:r>
            <w:rPr>
              <w:snapToGrid w:val="0"/>
              <w:lang w:val="es-MX"/>
            </w:rPr>
            <w:t xml:space="preserve">        Patricia </w:t>
          </w:r>
          <w:proofErr w:type="spellStart"/>
          <w:r>
            <w:rPr>
              <w:snapToGrid w:val="0"/>
              <w:lang w:val="es-MX"/>
            </w:rPr>
            <w:t>Draper</w:t>
          </w:r>
          <w:proofErr w:type="spellEnd"/>
        </w:p>
        <w:p w:rsidR="009F5F09" w:rsidRDefault="009F5F09">
          <w:pPr>
            <w:pStyle w:val="Textonotapie"/>
            <w:rPr>
              <w:b/>
              <w:snapToGrid w:val="0"/>
              <w:lang w:val="es-MX"/>
            </w:rPr>
          </w:pPr>
        </w:p>
        <w:p w:rsidR="009F5F09" w:rsidRPr="00D3036D" w:rsidRDefault="009F5F09" w:rsidP="004D0222">
          <w:pPr>
            <w:pStyle w:val="Textonotapie"/>
            <w:rPr>
              <w:snapToGrid w:val="0"/>
              <w:lang w:val="es-MX"/>
            </w:rPr>
          </w:pPr>
        </w:p>
      </w:tc>
      <w:tc>
        <w:tcPr>
          <w:tcW w:w="2440" w:type="dxa"/>
        </w:tcPr>
        <w:p w:rsidR="009F5F09" w:rsidRDefault="009F5F09">
          <w:pPr>
            <w:pStyle w:val="Textonotapie"/>
            <w:rPr>
              <w:snapToGrid w:val="0"/>
              <w:lang w:val="es-MX"/>
            </w:rPr>
          </w:pPr>
        </w:p>
        <w:p w:rsidR="009F5F09" w:rsidRPr="004D0222" w:rsidRDefault="009F5F09">
          <w:pPr>
            <w:pStyle w:val="Textonotapie"/>
            <w:rPr>
              <w:snapToGrid w:val="0"/>
              <w:lang w:val="es-MX"/>
            </w:rPr>
          </w:pPr>
        </w:p>
        <w:p w:rsidR="009F5F09" w:rsidRPr="004D0222" w:rsidRDefault="009F5F09">
          <w:pPr>
            <w:pStyle w:val="Textonotapie"/>
            <w:rPr>
              <w:snapToGrid w:val="0"/>
              <w:lang w:val="es-MX"/>
            </w:rPr>
          </w:pPr>
        </w:p>
      </w:tc>
      <w:tc>
        <w:tcPr>
          <w:tcW w:w="2440" w:type="dxa"/>
        </w:tcPr>
        <w:p w:rsidR="009F5F09" w:rsidRDefault="009F5F09">
          <w:pPr>
            <w:pStyle w:val="Textonotapie"/>
            <w:rPr>
              <w:b/>
              <w:snapToGrid w:val="0"/>
              <w:lang w:val="es-MX"/>
            </w:rPr>
          </w:pPr>
          <w:r>
            <w:rPr>
              <w:b/>
              <w:snapToGrid w:val="0"/>
              <w:lang w:val="es-MX"/>
            </w:rPr>
            <w:t xml:space="preserve">Aprobado por: </w:t>
          </w:r>
        </w:p>
        <w:p w:rsidR="009F5F09" w:rsidRPr="004D0222" w:rsidRDefault="009F5F09">
          <w:pPr>
            <w:pStyle w:val="Textonotapie"/>
            <w:rPr>
              <w:snapToGrid w:val="0"/>
              <w:lang w:val="es-MX"/>
            </w:rPr>
          </w:pPr>
          <w:r w:rsidRPr="004D0222">
            <w:rPr>
              <w:snapToGrid w:val="0"/>
              <w:lang w:val="es-MX"/>
            </w:rPr>
            <w:t xml:space="preserve">Rita </w:t>
          </w:r>
          <w:proofErr w:type="spellStart"/>
          <w:r w:rsidRPr="004D0222">
            <w:rPr>
              <w:snapToGrid w:val="0"/>
              <w:lang w:val="es-MX"/>
            </w:rPr>
            <w:t>Caristo</w:t>
          </w:r>
          <w:proofErr w:type="spellEnd"/>
        </w:p>
        <w:p w:rsidR="009F5F09" w:rsidRDefault="009F5F09">
          <w:pPr>
            <w:pStyle w:val="Textonotapie"/>
            <w:rPr>
              <w:snapToGrid w:val="0"/>
              <w:lang w:val="es-MX"/>
            </w:rPr>
          </w:pPr>
        </w:p>
        <w:p w:rsidR="009F5F09" w:rsidRDefault="009F5F09">
          <w:pPr>
            <w:pStyle w:val="Textonotapie"/>
            <w:rPr>
              <w:b/>
              <w:snapToGrid w:val="0"/>
              <w:lang w:val="es-MX"/>
            </w:rPr>
          </w:pPr>
        </w:p>
        <w:p w:rsidR="009F5F09" w:rsidRPr="00D3036D" w:rsidRDefault="009F5F09" w:rsidP="00CB4C25">
          <w:pPr>
            <w:pStyle w:val="Textonotapie"/>
            <w:rPr>
              <w:snapToGrid w:val="0"/>
              <w:lang w:val="es-MX"/>
            </w:rPr>
          </w:pPr>
        </w:p>
      </w:tc>
    </w:tr>
  </w:tbl>
  <w:p w:rsidR="009F5F09" w:rsidRDefault="009F5F09" w:rsidP="004D0222">
    <w:pPr>
      <w:rPr>
        <w:snapToGrid w:val="0"/>
        <w:sz w:val="12"/>
        <w:lang w:val="es-MX"/>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F09" w:rsidRDefault="009F5F0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DB9" w:rsidRDefault="00303DB9">
      <w:r>
        <w:separator/>
      </w:r>
    </w:p>
  </w:footnote>
  <w:footnote w:type="continuationSeparator" w:id="0">
    <w:p w:rsidR="00303DB9" w:rsidRDefault="00303D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F09" w:rsidRDefault="00B13AE4">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18004" o:spid="_x0000_s13314" type="#_x0000_t136" style="position:absolute;margin-left:0;margin-top:0;width:815.25pt;height:19.5pt;rotation:315;z-index:-251654144;mso-position-horizontal:center;mso-position-horizontal-relative:margin;mso-position-vertical:center;mso-position-vertical-relative:margin" o:allowincell="f" fillcolor="red" stroked="f">
          <v:fill opacity=".5"/>
          <v:textpath style="font-family:&quot;Arial&quot;;font-size:17pt" string="LA IMPRESION DEL PRESENTE DOCUMENTO GENERA UNA COPIA NO SUJETA  A ACTUALIZACIO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3331"/>
      <w:gridCol w:w="4394"/>
      <w:gridCol w:w="1984"/>
    </w:tblGrid>
    <w:tr w:rsidR="009F5F09">
      <w:trPr>
        <w:cantSplit/>
        <w:trHeight w:val="318"/>
      </w:trPr>
      <w:tc>
        <w:tcPr>
          <w:tcW w:w="3331" w:type="dxa"/>
          <w:vMerge w:val="restart"/>
        </w:tcPr>
        <w:p w:rsidR="009F5F09" w:rsidRDefault="00B13AE4">
          <w:pPr>
            <w:pStyle w:val="Encabezado"/>
            <w:rPr>
              <w:b/>
            </w:rPr>
          </w:pPr>
          <w:r w:rsidRPr="00B13AE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18005" o:spid="_x0000_s13315" type="#_x0000_t136" style="position:absolute;margin-left:0;margin-top:0;width:815.25pt;height:19.5pt;rotation:315;z-index:-251652096;mso-position-horizontal:center;mso-position-horizontal-relative:margin;mso-position-vertical:center;mso-position-vertical-relative:margin" o:allowincell="f" fillcolor="red" stroked="f">
                <v:fill opacity=".5"/>
                <v:textpath style="font-family:&quot;Arial&quot;;font-size:17pt" string="LA IMPRESION DEL PRESENTE DOCUMENTO GENERA UNA COPIA NO SUJETA  A ACTUALIZACION"/>
                <w10:wrap anchorx="margin" anchory="margin"/>
              </v:shape>
            </w:pict>
          </w:r>
          <w:r w:rsidR="009F5F09">
            <w:rPr>
              <w:b/>
              <w:noProof/>
            </w:rPr>
            <w:drawing>
              <wp:inline distT="0" distB="0" distL="0" distR="0">
                <wp:extent cx="828675" cy="571500"/>
                <wp:effectExtent l="19050" t="0" r="9525" b="0"/>
                <wp:docPr id="1" name="Imagen 1"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_OSE_7A"/>
                        <pic:cNvPicPr>
                          <a:picLocks noChangeAspect="1" noChangeArrowheads="1"/>
                        </pic:cNvPicPr>
                      </pic:nvPicPr>
                      <pic:blipFill>
                        <a:blip r:embed="rId1"/>
                        <a:srcRect/>
                        <a:stretch>
                          <a:fillRect/>
                        </a:stretch>
                      </pic:blipFill>
                      <pic:spPr bwMode="auto">
                        <a:xfrm>
                          <a:off x="0" y="0"/>
                          <a:ext cx="828675" cy="571500"/>
                        </a:xfrm>
                        <a:prstGeom prst="rect">
                          <a:avLst/>
                        </a:prstGeom>
                        <a:noFill/>
                        <a:ln w="9525">
                          <a:noFill/>
                          <a:miter lim="800000"/>
                          <a:headEnd/>
                          <a:tailEnd/>
                        </a:ln>
                      </pic:spPr>
                    </pic:pic>
                  </a:graphicData>
                </a:graphic>
              </wp:inline>
            </w:drawing>
          </w:r>
        </w:p>
        <w:p w:rsidR="009F5F09" w:rsidRDefault="009F5F09">
          <w:pPr>
            <w:pStyle w:val="Encabezado"/>
            <w:rPr>
              <w:b/>
              <w:sz w:val="8"/>
            </w:rPr>
          </w:pPr>
        </w:p>
        <w:p w:rsidR="009F5F09" w:rsidRDefault="009F5F09">
          <w:pPr>
            <w:pStyle w:val="Encabezado"/>
          </w:pPr>
          <w:r>
            <w:rPr>
              <w:b/>
            </w:rPr>
            <w:t>Obras Sanitarias del Estado</w:t>
          </w:r>
        </w:p>
      </w:tc>
      <w:tc>
        <w:tcPr>
          <w:tcW w:w="4394" w:type="dxa"/>
        </w:tcPr>
        <w:p w:rsidR="009F5F09" w:rsidRDefault="009F5F09">
          <w:pPr>
            <w:pStyle w:val="Encabezado"/>
            <w:jc w:val="center"/>
            <w:rPr>
              <w:b/>
              <w:i/>
            </w:rPr>
          </w:pPr>
          <w:r>
            <w:rPr>
              <w:b/>
              <w:i/>
            </w:rPr>
            <w:t xml:space="preserve">PROCEDIMIENTO TÉCNICO </w:t>
          </w:r>
        </w:p>
      </w:tc>
      <w:tc>
        <w:tcPr>
          <w:tcW w:w="1984" w:type="dxa"/>
          <w:vAlign w:val="center"/>
        </w:tcPr>
        <w:p w:rsidR="009F5F09" w:rsidRPr="009548C8" w:rsidRDefault="009F5F09" w:rsidP="004162F6">
          <w:pPr>
            <w:pStyle w:val="Encabezado"/>
            <w:jc w:val="center"/>
            <w:rPr>
              <w:b/>
              <w:i/>
              <w:sz w:val="20"/>
            </w:rPr>
          </w:pPr>
          <w:r w:rsidRPr="009548C8">
            <w:rPr>
              <w:b/>
              <w:sz w:val="20"/>
            </w:rPr>
            <w:t>PT.GL.LM.02</w:t>
          </w:r>
        </w:p>
      </w:tc>
    </w:tr>
    <w:tr w:rsidR="009F5F09">
      <w:trPr>
        <w:cantSplit/>
        <w:trHeight w:val="640"/>
      </w:trPr>
      <w:tc>
        <w:tcPr>
          <w:tcW w:w="3331" w:type="dxa"/>
          <w:vMerge/>
        </w:tcPr>
        <w:p w:rsidR="009F5F09" w:rsidRDefault="009F5F09">
          <w:pPr>
            <w:pStyle w:val="Encabezado"/>
          </w:pPr>
        </w:p>
      </w:tc>
      <w:tc>
        <w:tcPr>
          <w:tcW w:w="4394" w:type="dxa"/>
          <w:vMerge w:val="restart"/>
        </w:tcPr>
        <w:p w:rsidR="009F5F09" w:rsidRDefault="009F5F09">
          <w:pPr>
            <w:pStyle w:val="Encabezado"/>
            <w:jc w:val="center"/>
            <w:rPr>
              <w:b/>
              <w:i/>
            </w:rPr>
          </w:pPr>
        </w:p>
        <w:p w:rsidR="009F5F09" w:rsidRPr="00A50AF0" w:rsidRDefault="009F5F09" w:rsidP="00CB4C25">
          <w:pPr>
            <w:pStyle w:val="Encabezado"/>
            <w:jc w:val="center"/>
            <w:rPr>
              <w:szCs w:val="24"/>
            </w:rPr>
          </w:pPr>
          <w:r w:rsidRPr="00A50AF0">
            <w:rPr>
              <w:b/>
              <w:szCs w:val="24"/>
            </w:rPr>
            <w:t xml:space="preserve">EXTRACCIÓN DE MUESTRAS DE GRIFO </w:t>
          </w:r>
        </w:p>
      </w:tc>
      <w:tc>
        <w:tcPr>
          <w:tcW w:w="1984" w:type="dxa"/>
          <w:vAlign w:val="center"/>
        </w:tcPr>
        <w:p w:rsidR="009F5F09" w:rsidRDefault="009F5F09" w:rsidP="004162F6">
          <w:pPr>
            <w:pStyle w:val="Encabezado"/>
            <w:jc w:val="center"/>
            <w:rPr>
              <w:b/>
              <w:sz w:val="20"/>
            </w:rPr>
          </w:pPr>
          <w:r>
            <w:rPr>
              <w:b/>
              <w:sz w:val="20"/>
            </w:rPr>
            <w:t>Versión Vigente  N</w:t>
          </w:r>
          <w:r w:rsidRPr="009548C8">
            <w:rPr>
              <w:b/>
              <w:sz w:val="20"/>
            </w:rPr>
            <w:t>°01</w:t>
          </w:r>
        </w:p>
      </w:tc>
    </w:tr>
    <w:tr w:rsidR="009F5F09">
      <w:trPr>
        <w:cantSplit/>
        <w:trHeight w:val="319"/>
      </w:trPr>
      <w:tc>
        <w:tcPr>
          <w:tcW w:w="3331" w:type="dxa"/>
          <w:vMerge/>
        </w:tcPr>
        <w:p w:rsidR="009F5F09" w:rsidRDefault="009F5F09">
          <w:pPr>
            <w:pStyle w:val="Encabezado"/>
          </w:pPr>
        </w:p>
      </w:tc>
      <w:tc>
        <w:tcPr>
          <w:tcW w:w="4394" w:type="dxa"/>
          <w:vMerge/>
          <w:tcBorders>
            <w:bottom w:val="single" w:sz="24" w:space="0" w:color="808080"/>
          </w:tcBorders>
        </w:tcPr>
        <w:p w:rsidR="009F5F09" w:rsidRDefault="009F5F09">
          <w:pPr>
            <w:pStyle w:val="Encabezado"/>
            <w:jc w:val="center"/>
            <w:rPr>
              <w:b/>
              <w:i/>
            </w:rPr>
          </w:pPr>
        </w:p>
      </w:tc>
      <w:tc>
        <w:tcPr>
          <w:tcW w:w="1984" w:type="dxa"/>
          <w:tcBorders>
            <w:bottom w:val="single" w:sz="24" w:space="0" w:color="808080"/>
          </w:tcBorders>
          <w:vAlign w:val="center"/>
        </w:tcPr>
        <w:p w:rsidR="009F5F09" w:rsidRDefault="009F5F09">
          <w:pPr>
            <w:pStyle w:val="Encabezado"/>
            <w:jc w:val="center"/>
            <w:rPr>
              <w:b/>
              <w:sz w:val="20"/>
            </w:rPr>
          </w:pPr>
          <w:r>
            <w:rPr>
              <w:b/>
              <w:sz w:val="20"/>
            </w:rPr>
            <w:t xml:space="preserve">Página </w:t>
          </w:r>
          <w:r w:rsidR="00B13AE4">
            <w:rPr>
              <w:b/>
              <w:snapToGrid w:val="0"/>
              <w:sz w:val="20"/>
            </w:rPr>
            <w:fldChar w:fldCharType="begin"/>
          </w:r>
          <w:r>
            <w:rPr>
              <w:b/>
              <w:snapToGrid w:val="0"/>
              <w:sz w:val="20"/>
            </w:rPr>
            <w:instrText xml:space="preserve"> PAGE </w:instrText>
          </w:r>
          <w:r w:rsidR="00B13AE4">
            <w:rPr>
              <w:b/>
              <w:snapToGrid w:val="0"/>
              <w:sz w:val="20"/>
            </w:rPr>
            <w:fldChar w:fldCharType="separate"/>
          </w:r>
          <w:r w:rsidR="00897E3A">
            <w:rPr>
              <w:b/>
              <w:noProof/>
              <w:snapToGrid w:val="0"/>
              <w:sz w:val="20"/>
            </w:rPr>
            <w:t>29</w:t>
          </w:r>
          <w:r w:rsidR="00B13AE4">
            <w:rPr>
              <w:b/>
              <w:snapToGrid w:val="0"/>
              <w:sz w:val="20"/>
            </w:rPr>
            <w:fldChar w:fldCharType="end"/>
          </w:r>
          <w:r>
            <w:rPr>
              <w:b/>
              <w:snapToGrid w:val="0"/>
              <w:sz w:val="20"/>
            </w:rPr>
            <w:t xml:space="preserve"> de </w:t>
          </w:r>
          <w:r w:rsidR="00B13AE4">
            <w:rPr>
              <w:b/>
              <w:snapToGrid w:val="0"/>
              <w:sz w:val="20"/>
            </w:rPr>
            <w:fldChar w:fldCharType="begin"/>
          </w:r>
          <w:r>
            <w:rPr>
              <w:b/>
              <w:snapToGrid w:val="0"/>
              <w:sz w:val="20"/>
            </w:rPr>
            <w:instrText xml:space="preserve"> NUMPAGES </w:instrText>
          </w:r>
          <w:r w:rsidR="00B13AE4">
            <w:rPr>
              <w:b/>
              <w:snapToGrid w:val="0"/>
              <w:sz w:val="20"/>
            </w:rPr>
            <w:fldChar w:fldCharType="separate"/>
          </w:r>
          <w:r w:rsidR="00897E3A">
            <w:rPr>
              <w:b/>
              <w:noProof/>
              <w:snapToGrid w:val="0"/>
              <w:sz w:val="20"/>
            </w:rPr>
            <w:t>29</w:t>
          </w:r>
          <w:r w:rsidR="00B13AE4">
            <w:rPr>
              <w:b/>
              <w:snapToGrid w:val="0"/>
              <w:sz w:val="20"/>
            </w:rPr>
            <w:fldChar w:fldCharType="end"/>
          </w:r>
        </w:p>
      </w:tc>
    </w:tr>
    <w:tr w:rsidR="009F5F09">
      <w:trPr>
        <w:cantSplit/>
        <w:trHeight w:val="458"/>
      </w:trPr>
      <w:tc>
        <w:tcPr>
          <w:tcW w:w="3331" w:type="dxa"/>
        </w:tcPr>
        <w:p w:rsidR="009F5F09" w:rsidRDefault="009F5F09">
          <w:pPr>
            <w:pStyle w:val="Encabezado"/>
            <w:rPr>
              <w:b/>
              <w:sz w:val="20"/>
            </w:rPr>
          </w:pPr>
          <w:r>
            <w:rPr>
              <w:b/>
              <w:sz w:val="20"/>
            </w:rPr>
            <w:t>Sistema Integrado de Gestión</w:t>
          </w:r>
        </w:p>
        <w:p w:rsidR="009F5F09" w:rsidRDefault="009F5F09">
          <w:pPr>
            <w:pStyle w:val="Encabezado"/>
          </w:pPr>
          <w:r>
            <w:rPr>
              <w:b/>
              <w:sz w:val="20"/>
            </w:rPr>
            <w:t>de Laboratorios (SIGLA)</w:t>
          </w:r>
        </w:p>
      </w:tc>
      <w:tc>
        <w:tcPr>
          <w:tcW w:w="4394" w:type="dxa"/>
        </w:tcPr>
        <w:p w:rsidR="009F5F09" w:rsidRDefault="009F5F09">
          <w:pPr>
            <w:pStyle w:val="Encabezado"/>
            <w:jc w:val="center"/>
            <w:rPr>
              <w:b/>
              <w:i/>
            </w:rPr>
          </w:pPr>
        </w:p>
      </w:tc>
      <w:tc>
        <w:tcPr>
          <w:tcW w:w="1984" w:type="dxa"/>
          <w:vAlign w:val="center"/>
        </w:tcPr>
        <w:p w:rsidR="009F5F09" w:rsidRDefault="009F5F09">
          <w:pPr>
            <w:pStyle w:val="Encabezado"/>
            <w:jc w:val="center"/>
            <w:rPr>
              <w:b/>
            </w:rPr>
          </w:pPr>
        </w:p>
      </w:tc>
    </w:tr>
  </w:tbl>
  <w:p w:rsidR="009F5F09" w:rsidRDefault="009F5F09">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3331"/>
      <w:gridCol w:w="4394"/>
      <w:gridCol w:w="1984"/>
    </w:tblGrid>
    <w:tr w:rsidR="009F5F09" w:rsidTr="00B8480C">
      <w:trPr>
        <w:cantSplit/>
        <w:trHeight w:val="318"/>
      </w:trPr>
      <w:tc>
        <w:tcPr>
          <w:tcW w:w="3331" w:type="dxa"/>
          <w:vMerge w:val="restart"/>
        </w:tcPr>
        <w:p w:rsidR="009F5F09" w:rsidRDefault="00B13AE4" w:rsidP="00B8480C">
          <w:pPr>
            <w:pStyle w:val="Encabezado"/>
            <w:rPr>
              <w:b/>
            </w:rPr>
          </w:pPr>
          <w:r w:rsidRPr="00B13AE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18003" o:spid="_x0000_s13313" type="#_x0000_t136" style="position:absolute;margin-left:0;margin-top:0;width:815.25pt;height:19.5pt;rotation:315;z-index:-251656192;mso-position-horizontal:center;mso-position-horizontal-relative:margin;mso-position-vertical:center;mso-position-vertical-relative:margin" o:allowincell="f" fillcolor="red" stroked="f">
                <v:fill opacity=".5"/>
                <v:textpath style="font-family:&quot;Arial&quot;;font-size:17pt" string="LA IMPRESION DEL PRESENTE DOCUMENTO GENERA UNA COPIA NO SUJETA  A ACTUALIZACION"/>
                <w10:wrap anchorx="margin" anchory="margin"/>
              </v:shape>
            </w:pict>
          </w:r>
          <w:r w:rsidR="009F5F09">
            <w:rPr>
              <w:b/>
              <w:noProof/>
            </w:rPr>
            <w:drawing>
              <wp:inline distT="0" distB="0" distL="0" distR="0">
                <wp:extent cx="828675" cy="571500"/>
                <wp:effectExtent l="19050" t="0" r="9525" b="0"/>
                <wp:docPr id="7" name="Imagen 1"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_OSE_7A"/>
                        <pic:cNvPicPr>
                          <a:picLocks noChangeAspect="1" noChangeArrowheads="1"/>
                        </pic:cNvPicPr>
                      </pic:nvPicPr>
                      <pic:blipFill>
                        <a:blip r:embed="rId1"/>
                        <a:srcRect/>
                        <a:stretch>
                          <a:fillRect/>
                        </a:stretch>
                      </pic:blipFill>
                      <pic:spPr bwMode="auto">
                        <a:xfrm>
                          <a:off x="0" y="0"/>
                          <a:ext cx="828675" cy="571500"/>
                        </a:xfrm>
                        <a:prstGeom prst="rect">
                          <a:avLst/>
                        </a:prstGeom>
                        <a:noFill/>
                        <a:ln w="9525">
                          <a:noFill/>
                          <a:miter lim="800000"/>
                          <a:headEnd/>
                          <a:tailEnd/>
                        </a:ln>
                      </pic:spPr>
                    </pic:pic>
                  </a:graphicData>
                </a:graphic>
              </wp:inline>
            </w:drawing>
          </w:r>
        </w:p>
        <w:p w:rsidR="009F5F09" w:rsidRDefault="009F5F09" w:rsidP="00B8480C">
          <w:pPr>
            <w:pStyle w:val="Encabezado"/>
            <w:rPr>
              <w:b/>
              <w:sz w:val="8"/>
            </w:rPr>
          </w:pPr>
        </w:p>
        <w:p w:rsidR="009F5F09" w:rsidRDefault="009F5F09" w:rsidP="00B8480C">
          <w:pPr>
            <w:pStyle w:val="Encabezado"/>
          </w:pPr>
          <w:r>
            <w:rPr>
              <w:b/>
            </w:rPr>
            <w:t>Obras Sanitarias del Estado</w:t>
          </w:r>
        </w:p>
      </w:tc>
      <w:tc>
        <w:tcPr>
          <w:tcW w:w="4394" w:type="dxa"/>
        </w:tcPr>
        <w:p w:rsidR="009F5F09" w:rsidRDefault="009F5F09" w:rsidP="00B8480C">
          <w:pPr>
            <w:pStyle w:val="Encabezado"/>
            <w:jc w:val="center"/>
            <w:rPr>
              <w:b/>
              <w:i/>
            </w:rPr>
          </w:pPr>
          <w:r>
            <w:rPr>
              <w:b/>
              <w:i/>
            </w:rPr>
            <w:t xml:space="preserve">PROCEDIMIENTO TÉCNICO </w:t>
          </w:r>
        </w:p>
      </w:tc>
      <w:tc>
        <w:tcPr>
          <w:tcW w:w="1984" w:type="dxa"/>
          <w:vAlign w:val="center"/>
        </w:tcPr>
        <w:p w:rsidR="009F5F09" w:rsidRPr="009548C8" w:rsidRDefault="009F5F09" w:rsidP="00B8480C">
          <w:pPr>
            <w:pStyle w:val="Encabezado"/>
            <w:jc w:val="center"/>
            <w:rPr>
              <w:b/>
              <w:i/>
              <w:sz w:val="20"/>
            </w:rPr>
          </w:pPr>
          <w:r w:rsidRPr="009548C8">
            <w:rPr>
              <w:b/>
              <w:sz w:val="20"/>
            </w:rPr>
            <w:t>PT.GL.LM.02</w:t>
          </w:r>
        </w:p>
      </w:tc>
    </w:tr>
    <w:tr w:rsidR="009F5F09" w:rsidTr="00B8480C">
      <w:trPr>
        <w:cantSplit/>
        <w:trHeight w:val="640"/>
      </w:trPr>
      <w:tc>
        <w:tcPr>
          <w:tcW w:w="3331" w:type="dxa"/>
          <w:vMerge/>
        </w:tcPr>
        <w:p w:rsidR="009F5F09" w:rsidRDefault="009F5F09" w:rsidP="00B8480C">
          <w:pPr>
            <w:pStyle w:val="Encabezado"/>
          </w:pPr>
        </w:p>
      </w:tc>
      <w:tc>
        <w:tcPr>
          <w:tcW w:w="4394" w:type="dxa"/>
          <w:vMerge w:val="restart"/>
        </w:tcPr>
        <w:p w:rsidR="009F5F09" w:rsidRDefault="009F5F09" w:rsidP="00B8480C">
          <w:pPr>
            <w:pStyle w:val="Encabezado"/>
            <w:jc w:val="center"/>
            <w:rPr>
              <w:b/>
              <w:i/>
            </w:rPr>
          </w:pPr>
        </w:p>
        <w:p w:rsidR="009F5F09" w:rsidRPr="0058515D" w:rsidRDefault="009F5F09" w:rsidP="00B8480C">
          <w:pPr>
            <w:pStyle w:val="Encabezado"/>
            <w:jc w:val="center"/>
            <w:rPr>
              <w:szCs w:val="24"/>
            </w:rPr>
          </w:pPr>
          <w:r w:rsidRPr="0058515D">
            <w:rPr>
              <w:b/>
              <w:szCs w:val="24"/>
            </w:rPr>
            <w:t xml:space="preserve">EXTRACCIÓN DE MUESTRAS DE GRIFO </w:t>
          </w:r>
        </w:p>
      </w:tc>
      <w:tc>
        <w:tcPr>
          <w:tcW w:w="1984" w:type="dxa"/>
          <w:vAlign w:val="center"/>
        </w:tcPr>
        <w:p w:rsidR="009F5F09" w:rsidRDefault="009F5F09" w:rsidP="00B8480C">
          <w:pPr>
            <w:pStyle w:val="Encabezado"/>
            <w:jc w:val="center"/>
            <w:rPr>
              <w:b/>
              <w:sz w:val="20"/>
            </w:rPr>
          </w:pPr>
          <w:r>
            <w:rPr>
              <w:b/>
              <w:sz w:val="20"/>
            </w:rPr>
            <w:t>Versión Vigente  N</w:t>
          </w:r>
          <w:r w:rsidRPr="009548C8">
            <w:rPr>
              <w:b/>
              <w:sz w:val="20"/>
            </w:rPr>
            <w:t>°01</w:t>
          </w:r>
        </w:p>
      </w:tc>
    </w:tr>
    <w:tr w:rsidR="009F5F09" w:rsidTr="00B8480C">
      <w:trPr>
        <w:cantSplit/>
        <w:trHeight w:val="319"/>
      </w:trPr>
      <w:tc>
        <w:tcPr>
          <w:tcW w:w="3331" w:type="dxa"/>
          <w:vMerge/>
        </w:tcPr>
        <w:p w:rsidR="009F5F09" w:rsidRDefault="009F5F09" w:rsidP="00B8480C">
          <w:pPr>
            <w:pStyle w:val="Encabezado"/>
          </w:pPr>
        </w:p>
      </w:tc>
      <w:tc>
        <w:tcPr>
          <w:tcW w:w="4394" w:type="dxa"/>
          <w:vMerge/>
          <w:tcBorders>
            <w:bottom w:val="single" w:sz="24" w:space="0" w:color="808080"/>
          </w:tcBorders>
        </w:tcPr>
        <w:p w:rsidR="009F5F09" w:rsidRDefault="009F5F09" w:rsidP="00B8480C">
          <w:pPr>
            <w:pStyle w:val="Encabezado"/>
            <w:jc w:val="center"/>
            <w:rPr>
              <w:b/>
              <w:i/>
            </w:rPr>
          </w:pPr>
        </w:p>
      </w:tc>
      <w:tc>
        <w:tcPr>
          <w:tcW w:w="1984" w:type="dxa"/>
          <w:tcBorders>
            <w:bottom w:val="single" w:sz="24" w:space="0" w:color="808080"/>
          </w:tcBorders>
          <w:vAlign w:val="center"/>
        </w:tcPr>
        <w:p w:rsidR="009F5F09" w:rsidRDefault="009F5F09" w:rsidP="00B8480C">
          <w:pPr>
            <w:pStyle w:val="Encabezado"/>
            <w:jc w:val="center"/>
            <w:rPr>
              <w:b/>
              <w:sz w:val="20"/>
            </w:rPr>
          </w:pPr>
          <w:r>
            <w:rPr>
              <w:b/>
              <w:sz w:val="20"/>
            </w:rPr>
            <w:t xml:space="preserve">Página </w:t>
          </w:r>
          <w:r w:rsidR="00B13AE4">
            <w:rPr>
              <w:b/>
              <w:snapToGrid w:val="0"/>
              <w:sz w:val="20"/>
            </w:rPr>
            <w:fldChar w:fldCharType="begin"/>
          </w:r>
          <w:r>
            <w:rPr>
              <w:b/>
              <w:snapToGrid w:val="0"/>
              <w:sz w:val="20"/>
            </w:rPr>
            <w:instrText xml:space="preserve"> PAGE </w:instrText>
          </w:r>
          <w:r w:rsidR="00B13AE4">
            <w:rPr>
              <w:b/>
              <w:snapToGrid w:val="0"/>
              <w:sz w:val="20"/>
            </w:rPr>
            <w:fldChar w:fldCharType="separate"/>
          </w:r>
          <w:r w:rsidR="00897E3A">
            <w:rPr>
              <w:b/>
              <w:noProof/>
              <w:snapToGrid w:val="0"/>
              <w:sz w:val="20"/>
            </w:rPr>
            <w:t>1</w:t>
          </w:r>
          <w:r w:rsidR="00B13AE4">
            <w:rPr>
              <w:b/>
              <w:snapToGrid w:val="0"/>
              <w:sz w:val="20"/>
            </w:rPr>
            <w:fldChar w:fldCharType="end"/>
          </w:r>
          <w:r>
            <w:rPr>
              <w:b/>
              <w:snapToGrid w:val="0"/>
              <w:sz w:val="20"/>
            </w:rPr>
            <w:t xml:space="preserve"> de </w:t>
          </w:r>
          <w:r w:rsidR="00B13AE4">
            <w:rPr>
              <w:b/>
              <w:snapToGrid w:val="0"/>
              <w:sz w:val="20"/>
            </w:rPr>
            <w:fldChar w:fldCharType="begin"/>
          </w:r>
          <w:r>
            <w:rPr>
              <w:b/>
              <w:snapToGrid w:val="0"/>
              <w:sz w:val="20"/>
            </w:rPr>
            <w:instrText xml:space="preserve"> NUMPAGES </w:instrText>
          </w:r>
          <w:r w:rsidR="00B13AE4">
            <w:rPr>
              <w:b/>
              <w:snapToGrid w:val="0"/>
              <w:sz w:val="20"/>
            </w:rPr>
            <w:fldChar w:fldCharType="separate"/>
          </w:r>
          <w:r w:rsidR="00897E3A">
            <w:rPr>
              <w:b/>
              <w:noProof/>
              <w:snapToGrid w:val="0"/>
              <w:sz w:val="20"/>
            </w:rPr>
            <w:t>5</w:t>
          </w:r>
          <w:r w:rsidR="00B13AE4">
            <w:rPr>
              <w:b/>
              <w:snapToGrid w:val="0"/>
              <w:sz w:val="20"/>
            </w:rPr>
            <w:fldChar w:fldCharType="end"/>
          </w:r>
        </w:p>
      </w:tc>
    </w:tr>
    <w:tr w:rsidR="009F5F09" w:rsidTr="00B8480C">
      <w:trPr>
        <w:cantSplit/>
        <w:trHeight w:val="458"/>
      </w:trPr>
      <w:tc>
        <w:tcPr>
          <w:tcW w:w="3331" w:type="dxa"/>
        </w:tcPr>
        <w:p w:rsidR="009F5F09" w:rsidRDefault="009F5F09" w:rsidP="00B8480C">
          <w:pPr>
            <w:pStyle w:val="Encabezado"/>
            <w:rPr>
              <w:b/>
              <w:sz w:val="20"/>
            </w:rPr>
          </w:pPr>
          <w:r>
            <w:rPr>
              <w:b/>
              <w:sz w:val="20"/>
            </w:rPr>
            <w:t>Sistema Integrado de Gestión</w:t>
          </w:r>
        </w:p>
        <w:p w:rsidR="009F5F09" w:rsidRDefault="009F5F09" w:rsidP="00B8480C">
          <w:pPr>
            <w:pStyle w:val="Encabezado"/>
          </w:pPr>
          <w:r>
            <w:rPr>
              <w:b/>
              <w:sz w:val="20"/>
            </w:rPr>
            <w:t>de Laboratorios (SIGLA)</w:t>
          </w:r>
        </w:p>
      </w:tc>
      <w:tc>
        <w:tcPr>
          <w:tcW w:w="4394" w:type="dxa"/>
        </w:tcPr>
        <w:p w:rsidR="009F5F09" w:rsidRDefault="009F5F09" w:rsidP="00B8480C">
          <w:pPr>
            <w:pStyle w:val="Encabezado"/>
            <w:jc w:val="center"/>
            <w:rPr>
              <w:b/>
              <w:i/>
            </w:rPr>
          </w:pPr>
        </w:p>
      </w:tc>
      <w:tc>
        <w:tcPr>
          <w:tcW w:w="1984" w:type="dxa"/>
          <w:vAlign w:val="center"/>
        </w:tcPr>
        <w:p w:rsidR="009F5F09" w:rsidRDefault="009F5F09" w:rsidP="00B8480C">
          <w:pPr>
            <w:pStyle w:val="Encabezado"/>
            <w:jc w:val="center"/>
            <w:rPr>
              <w:b/>
            </w:rPr>
          </w:pPr>
        </w:p>
      </w:tc>
    </w:tr>
  </w:tbl>
  <w:p w:rsidR="009F5F09" w:rsidRDefault="009F5F09" w:rsidP="004D0222">
    <w:pPr>
      <w:pStyle w:val="Encabezado"/>
    </w:pPr>
  </w:p>
  <w:p w:rsidR="009F5F09" w:rsidRDefault="009F5F09">
    <w:pPr>
      <w:pStyle w:val="Encabezad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F09" w:rsidRDefault="00B13AE4">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18007" o:spid="_x0000_s13317" type="#_x0000_t136" style="position:absolute;margin-left:0;margin-top:0;width:815.25pt;height:19.5pt;rotation:315;z-index:-251648000;mso-position-horizontal:center;mso-position-horizontal-relative:margin;mso-position-vertical:center;mso-position-vertical-relative:margin" o:allowincell="f" fillcolor="red" stroked="f">
          <v:fill opacity=".5"/>
          <v:textpath style="font-family:&quot;Arial&quot;;font-size:17pt" string="LA IMPRESION DEL PRESENTE DOCUMENTO GENERA UNA COPIA NO SUJETA  A ACTUALIZACION"/>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F09" w:rsidRDefault="00B13AE4">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18008" o:spid="_x0000_s13318" type="#_x0000_t136" style="position:absolute;margin-left:0;margin-top:0;width:815.25pt;height:19.5pt;rotation:315;z-index:-251645952;mso-position-horizontal:center;mso-position-horizontal-relative:margin;mso-position-vertical:center;mso-position-vertical-relative:margin" o:allowincell="f" fillcolor="red" stroked="f">
          <v:fill opacity=".5"/>
          <v:textpath style="font-family:&quot;Arial&quot;;font-size:17pt" string="LA IMPRESION DEL PRESENTE DOCUMENTO GENERA UNA COPIA NO SUJETA  A ACTUALIZACION"/>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F09" w:rsidRDefault="00B13AE4">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18006" o:spid="_x0000_s13316" type="#_x0000_t136" style="position:absolute;margin-left:0;margin-top:0;width:815.25pt;height:19.5pt;rotation:315;z-index:-251650048;mso-position-horizontal:center;mso-position-horizontal-relative:margin;mso-position-vertical:center;mso-position-vertical-relative:margin" o:allowincell="f" fillcolor="red" stroked="f">
          <v:fill opacity=".5"/>
          <v:textpath style="font-family:&quot;Arial&quot;;font-size:17pt" string="LA IMPRESION DEL PRESENTE DOCUMENTO GENERA UNA COPIA NO SUJETA  A ACTUALIZACION"/>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bullet"/>
      <w:lvlText w:val=""/>
      <w:lvlJc w:val="left"/>
      <w:pPr>
        <w:tabs>
          <w:tab w:val="num" w:pos="720"/>
        </w:tabs>
        <w:ind w:left="720" w:hanging="360"/>
      </w:pPr>
      <w:rPr>
        <w:rFonts w:ascii="Symbol" w:hAnsi="Symbol"/>
      </w:rPr>
    </w:lvl>
  </w:abstractNum>
  <w:abstractNum w:abstractNumId="1">
    <w:nsid w:val="0000000D"/>
    <w:multiLevelType w:val="singleLevel"/>
    <w:tmpl w:val="0000000D"/>
    <w:name w:val="WW8Num12"/>
    <w:lvl w:ilvl="0">
      <w:start w:val="1"/>
      <w:numFmt w:val="decimal"/>
      <w:lvlText w:val="%1."/>
      <w:lvlJc w:val="left"/>
      <w:pPr>
        <w:tabs>
          <w:tab w:val="num" w:pos="360"/>
        </w:tabs>
        <w:ind w:left="360" w:hanging="360"/>
      </w:pPr>
    </w:lvl>
  </w:abstractNum>
  <w:abstractNum w:abstractNumId="2">
    <w:nsid w:val="0AAF0AFD"/>
    <w:multiLevelType w:val="hybridMultilevel"/>
    <w:tmpl w:val="3AE2558C"/>
    <w:lvl w:ilvl="0" w:tplc="85E06612">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nsid w:val="0AFE6F45"/>
    <w:multiLevelType w:val="hybridMultilevel"/>
    <w:tmpl w:val="D006F294"/>
    <w:lvl w:ilvl="0" w:tplc="0C0A0017">
      <w:start w:val="1"/>
      <w:numFmt w:val="lowerLetter"/>
      <w:lvlText w:val="%1)"/>
      <w:lvlJc w:val="left"/>
      <w:pPr>
        <w:tabs>
          <w:tab w:val="num" w:pos="1776"/>
        </w:tabs>
        <w:ind w:left="1776" w:hanging="360"/>
      </w:pPr>
      <w:rPr>
        <w:rFonts w:hint="default"/>
        <w:sz w:val="24"/>
      </w:rPr>
    </w:lvl>
    <w:lvl w:ilvl="1" w:tplc="E3B4F476" w:tentative="1">
      <w:start w:val="1"/>
      <w:numFmt w:val="lowerLetter"/>
      <w:lvlText w:val="%2."/>
      <w:lvlJc w:val="left"/>
      <w:pPr>
        <w:tabs>
          <w:tab w:val="num" w:pos="2496"/>
        </w:tabs>
        <w:ind w:left="2496" w:hanging="360"/>
      </w:pPr>
    </w:lvl>
    <w:lvl w:ilvl="2" w:tplc="DCEE2F9C" w:tentative="1">
      <w:start w:val="1"/>
      <w:numFmt w:val="lowerRoman"/>
      <w:lvlText w:val="%3."/>
      <w:lvlJc w:val="right"/>
      <w:pPr>
        <w:tabs>
          <w:tab w:val="num" w:pos="3216"/>
        </w:tabs>
        <w:ind w:left="3216" w:hanging="180"/>
      </w:pPr>
    </w:lvl>
    <w:lvl w:ilvl="3" w:tplc="D8D290BA" w:tentative="1">
      <w:start w:val="1"/>
      <w:numFmt w:val="decimal"/>
      <w:lvlText w:val="%4."/>
      <w:lvlJc w:val="left"/>
      <w:pPr>
        <w:tabs>
          <w:tab w:val="num" w:pos="3936"/>
        </w:tabs>
        <w:ind w:left="3936" w:hanging="360"/>
      </w:pPr>
    </w:lvl>
    <w:lvl w:ilvl="4" w:tplc="A14673B0" w:tentative="1">
      <w:start w:val="1"/>
      <w:numFmt w:val="lowerLetter"/>
      <w:lvlText w:val="%5."/>
      <w:lvlJc w:val="left"/>
      <w:pPr>
        <w:tabs>
          <w:tab w:val="num" w:pos="4656"/>
        </w:tabs>
        <w:ind w:left="4656" w:hanging="360"/>
      </w:pPr>
    </w:lvl>
    <w:lvl w:ilvl="5" w:tplc="8228A7F2" w:tentative="1">
      <w:start w:val="1"/>
      <w:numFmt w:val="lowerRoman"/>
      <w:lvlText w:val="%6."/>
      <w:lvlJc w:val="right"/>
      <w:pPr>
        <w:tabs>
          <w:tab w:val="num" w:pos="5376"/>
        </w:tabs>
        <w:ind w:left="5376" w:hanging="180"/>
      </w:pPr>
    </w:lvl>
    <w:lvl w:ilvl="6" w:tplc="67BE4704" w:tentative="1">
      <w:start w:val="1"/>
      <w:numFmt w:val="decimal"/>
      <w:lvlText w:val="%7."/>
      <w:lvlJc w:val="left"/>
      <w:pPr>
        <w:tabs>
          <w:tab w:val="num" w:pos="6096"/>
        </w:tabs>
        <w:ind w:left="6096" w:hanging="360"/>
      </w:pPr>
    </w:lvl>
    <w:lvl w:ilvl="7" w:tplc="B778212C" w:tentative="1">
      <w:start w:val="1"/>
      <w:numFmt w:val="lowerLetter"/>
      <w:lvlText w:val="%8."/>
      <w:lvlJc w:val="left"/>
      <w:pPr>
        <w:tabs>
          <w:tab w:val="num" w:pos="6816"/>
        </w:tabs>
        <w:ind w:left="6816" w:hanging="360"/>
      </w:pPr>
    </w:lvl>
    <w:lvl w:ilvl="8" w:tplc="E4B453D6" w:tentative="1">
      <w:start w:val="1"/>
      <w:numFmt w:val="lowerRoman"/>
      <w:lvlText w:val="%9."/>
      <w:lvlJc w:val="right"/>
      <w:pPr>
        <w:tabs>
          <w:tab w:val="num" w:pos="7536"/>
        </w:tabs>
        <w:ind w:left="7536" w:hanging="180"/>
      </w:pPr>
    </w:lvl>
  </w:abstractNum>
  <w:abstractNum w:abstractNumId="4">
    <w:nsid w:val="0FED1823"/>
    <w:multiLevelType w:val="hybridMultilevel"/>
    <w:tmpl w:val="1BBC5924"/>
    <w:lvl w:ilvl="0" w:tplc="2B023CE8">
      <w:start w:val="1"/>
      <w:numFmt w:val="decimal"/>
      <w:lvlText w:val="%1)"/>
      <w:lvlJc w:val="left"/>
      <w:pPr>
        <w:ind w:left="1728" w:hanging="102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5">
    <w:nsid w:val="10E54A48"/>
    <w:multiLevelType w:val="singleLevel"/>
    <w:tmpl w:val="F5BA6F78"/>
    <w:lvl w:ilvl="0">
      <w:start w:val="1"/>
      <w:numFmt w:val="decimal"/>
      <w:lvlText w:val="%1."/>
      <w:lvlJc w:val="left"/>
      <w:pPr>
        <w:tabs>
          <w:tab w:val="num" w:pos="360"/>
        </w:tabs>
        <w:ind w:left="360" w:hanging="360"/>
      </w:pPr>
    </w:lvl>
  </w:abstractNum>
  <w:abstractNum w:abstractNumId="6">
    <w:nsid w:val="115E64AC"/>
    <w:multiLevelType w:val="hybridMultilevel"/>
    <w:tmpl w:val="B61605D2"/>
    <w:lvl w:ilvl="0" w:tplc="0C0A000B">
      <w:start w:val="1"/>
      <w:numFmt w:val="bullet"/>
      <w:lvlText w:val=""/>
      <w:lvlJc w:val="left"/>
      <w:pPr>
        <w:ind w:left="1287" w:hanging="360"/>
      </w:pPr>
      <w:rPr>
        <w:rFonts w:ascii="Wingdings" w:hAnsi="Wingding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7">
    <w:nsid w:val="11EC4A2B"/>
    <w:multiLevelType w:val="hybridMultilevel"/>
    <w:tmpl w:val="567EA01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4C746BD"/>
    <w:multiLevelType w:val="hybridMultilevel"/>
    <w:tmpl w:val="0AB41900"/>
    <w:lvl w:ilvl="0" w:tplc="7C78917A">
      <w:start w:val="1"/>
      <w:numFmt w:val="lowerLetter"/>
      <w:lvlText w:val="%1)"/>
      <w:lvlJc w:val="left"/>
      <w:pPr>
        <w:ind w:left="2136" w:hanging="360"/>
      </w:pPr>
      <w:rPr>
        <w:rFonts w:ascii="Arial" w:eastAsia="Times New Roman" w:hAnsi="Arial" w:cs="Times New Roman"/>
      </w:rPr>
    </w:lvl>
    <w:lvl w:ilvl="1" w:tplc="0C0A0019" w:tentative="1">
      <w:start w:val="1"/>
      <w:numFmt w:val="lowerLetter"/>
      <w:lvlText w:val="%2."/>
      <w:lvlJc w:val="left"/>
      <w:pPr>
        <w:ind w:left="2856" w:hanging="360"/>
      </w:pPr>
    </w:lvl>
    <w:lvl w:ilvl="2" w:tplc="0C0A001B" w:tentative="1">
      <w:start w:val="1"/>
      <w:numFmt w:val="lowerRoman"/>
      <w:lvlText w:val="%3."/>
      <w:lvlJc w:val="right"/>
      <w:pPr>
        <w:ind w:left="3576" w:hanging="180"/>
      </w:pPr>
    </w:lvl>
    <w:lvl w:ilvl="3" w:tplc="0C0A000F" w:tentative="1">
      <w:start w:val="1"/>
      <w:numFmt w:val="decimal"/>
      <w:lvlText w:val="%4."/>
      <w:lvlJc w:val="left"/>
      <w:pPr>
        <w:ind w:left="4296" w:hanging="360"/>
      </w:p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9">
    <w:nsid w:val="15603D71"/>
    <w:multiLevelType w:val="hybridMultilevel"/>
    <w:tmpl w:val="06869A48"/>
    <w:lvl w:ilvl="0" w:tplc="B5D2B56E">
      <w:start w:val="1"/>
      <w:numFmt w:val="decimal"/>
      <w:lvlText w:val="%1."/>
      <w:lvlJc w:val="left"/>
      <w:pPr>
        <w:tabs>
          <w:tab w:val="num" w:pos="567"/>
        </w:tabs>
        <w:ind w:left="566" w:hanging="282"/>
      </w:pPr>
      <w:rPr>
        <w:rFonts w:hint="default"/>
      </w:rPr>
    </w:lvl>
    <w:lvl w:ilvl="1" w:tplc="7CB6CCD8">
      <w:start w:val="1"/>
      <w:numFmt w:val="bullet"/>
      <w:lvlText w:val=""/>
      <w:lvlJc w:val="left"/>
      <w:pPr>
        <w:tabs>
          <w:tab w:val="num" w:pos="1250"/>
        </w:tabs>
        <w:ind w:left="1250" w:hanging="170"/>
      </w:pPr>
      <w:rPr>
        <w:rFonts w:ascii="Symbol" w:hAnsi="Symbol" w:hint="default"/>
      </w:rPr>
    </w:lvl>
    <w:lvl w:ilvl="2" w:tplc="0C0A001B">
      <w:start w:val="1"/>
      <w:numFmt w:val="lowerRoman"/>
      <w:lvlText w:val="%3."/>
      <w:lvlJc w:val="right"/>
      <w:pPr>
        <w:tabs>
          <w:tab w:val="num" w:pos="2160"/>
        </w:tabs>
        <w:ind w:left="2160" w:hanging="180"/>
      </w:pPr>
    </w:lvl>
    <w:lvl w:ilvl="3" w:tplc="347260C4">
      <w:start w:val="1"/>
      <w:numFmt w:val="decimal"/>
      <w:lvlText w:val="%4)"/>
      <w:lvlJc w:val="left"/>
      <w:pPr>
        <w:ind w:left="1353" w:hanging="360"/>
      </w:pPr>
      <w:rPr>
        <w:rFonts w:hint="default"/>
      </w:rPr>
    </w:lvl>
    <w:lvl w:ilvl="4" w:tplc="5C7C563E">
      <w:start w:val="1"/>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1B7D39BC"/>
    <w:multiLevelType w:val="hybridMultilevel"/>
    <w:tmpl w:val="6430F74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BBD5753"/>
    <w:multiLevelType w:val="hybridMultilevel"/>
    <w:tmpl w:val="9002039E"/>
    <w:lvl w:ilvl="0" w:tplc="13F4D73E">
      <w:start w:val="1"/>
      <w:numFmt w:val="decimal"/>
      <w:lvlText w:val="%1."/>
      <w:lvlJc w:val="left"/>
      <w:pPr>
        <w:tabs>
          <w:tab w:val="num" w:pos="360"/>
        </w:tabs>
        <w:ind w:left="360" w:hanging="360"/>
      </w:pPr>
      <w:rPr>
        <w:rFonts w:ascii="Arial" w:hAnsi="Arial" w:hint="default"/>
        <w:sz w:val="24"/>
      </w:rPr>
    </w:lvl>
    <w:lvl w:ilvl="1" w:tplc="16AE4F90" w:tentative="1">
      <w:start w:val="1"/>
      <w:numFmt w:val="lowerLetter"/>
      <w:lvlText w:val="%2."/>
      <w:lvlJc w:val="left"/>
      <w:pPr>
        <w:tabs>
          <w:tab w:val="num" w:pos="1080"/>
        </w:tabs>
        <w:ind w:left="1080" w:hanging="360"/>
      </w:pPr>
    </w:lvl>
    <w:lvl w:ilvl="2" w:tplc="AF46AD56" w:tentative="1">
      <w:start w:val="1"/>
      <w:numFmt w:val="lowerRoman"/>
      <w:lvlText w:val="%3."/>
      <w:lvlJc w:val="right"/>
      <w:pPr>
        <w:tabs>
          <w:tab w:val="num" w:pos="1800"/>
        </w:tabs>
        <w:ind w:left="1800" w:hanging="180"/>
      </w:pPr>
    </w:lvl>
    <w:lvl w:ilvl="3" w:tplc="4880B6F8" w:tentative="1">
      <w:start w:val="1"/>
      <w:numFmt w:val="decimal"/>
      <w:lvlText w:val="%4."/>
      <w:lvlJc w:val="left"/>
      <w:pPr>
        <w:tabs>
          <w:tab w:val="num" w:pos="2520"/>
        </w:tabs>
        <w:ind w:left="2520" w:hanging="360"/>
      </w:pPr>
    </w:lvl>
    <w:lvl w:ilvl="4" w:tplc="DEBA24AC" w:tentative="1">
      <w:start w:val="1"/>
      <w:numFmt w:val="lowerLetter"/>
      <w:lvlText w:val="%5."/>
      <w:lvlJc w:val="left"/>
      <w:pPr>
        <w:tabs>
          <w:tab w:val="num" w:pos="3240"/>
        </w:tabs>
        <w:ind w:left="3240" w:hanging="360"/>
      </w:pPr>
    </w:lvl>
    <w:lvl w:ilvl="5" w:tplc="353A814C" w:tentative="1">
      <w:start w:val="1"/>
      <w:numFmt w:val="lowerRoman"/>
      <w:lvlText w:val="%6."/>
      <w:lvlJc w:val="right"/>
      <w:pPr>
        <w:tabs>
          <w:tab w:val="num" w:pos="3960"/>
        </w:tabs>
        <w:ind w:left="3960" w:hanging="180"/>
      </w:pPr>
    </w:lvl>
    <w:lvl w:ilvl="6" w:tplc="BECE9E3A" w:tentative="1">
      <w:start w:val="1"/>
      <w:numFmt w:val="decimal"/>
      <w:lvlText w:val="%7."/>
      <w:lvlJc w:val="left"/>
      <w:pPr>
        <w:tabs>
          <w:tab w:val="num" w:pos="4680"/>
        </w:tabs>
        <w:ind w:left="4680" w:hanging="360"/>
      </w:pPr>
    </w:lvl>
    <w:lvl w:ilvl="7" w:tplc="A748ED30" w:tentative="1">
      <w:start w:val="1"/>
      <w:numFmt w:val="lowerLetter"/>
      <w:lvlText w:val="%8."/>
      <w:lvlJc w:val="left"/>
      <w:pPr>
        <w:tabs>
          <w:tab w:val="num" w:pos="5400"/>
        </w:tabs>
        <w:ind w:left="5400" w:hanging="360"/>
      </w:pPr>
    </w:lvl>
    <w:lvl w:ilvl="8" w:tplc="E068849E" w:tentative="1">
      <w:start w:val="1"/>
      <w:numFmt w:val="lowerRoman"/>
      <w:lvlText w:val="%9."/>
      <w:lvlJc w:val="right"/>
      <w:pPr>
        <w:tabs>
          <w:tab w:val="num" w:pos="6120"/>
        </w:tabs>
        <w:ind w:left="6120" w:hanging="180"/>
      </w:pPr>
    </w:lvl>
  </w:abstractNum>
  <w:abstractNum w:abstractNumId="12">
    <w:nsid w:val="1BD15429"/>
    <w:multiLevelType w:val="hybridMultilevel"/>
    <w:tmpl w:val="DEBEB6B4"/>
    <w:lvl w:ilvl="0" w:tplc="0C0A0001">
      <w:start w:val="1"/>
      <w:numFmt w:val="bullet"/>
      <w:lvlText w:val=""/>
      <w:lvlJc w:val="left"/>
      <w:pPr>
        <w:tabs>
          <w:tab w:val="num" w:pos="1428"/>
        </w:tabs>
        <w:ind w:left="1428" w:hanging="360"/>
      </w:pPr>
      <w:rPr>
        <w:rFonts w:ascii="Symbol" w:hAnsi="Symbol" w:hint="default"/>
      </w:rPr>
    </w:lvl>
    <w:lvl w:ilvl="1" w:tplc="0C0A0005">
      <w:start w:val="1"/>
      <w:numFmt w:val="bullet"/>
      <w:lvlText w:val=""/>
      <w:lvlJc w:val="left"/>
      <w:pPr>
        <w:tabs>
          <w:tab w:val="num" w:pos="2148"/>
        </w:tabs>
        <w:ind w:left="2148" w:hanging="360"/>
      </w:pPr>
      <w:rPr>
        <w:rFonts w:ascii="Wingdings" w:hAnsi="Wingdings"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3">
    <w:nsid w:val="1E567109"/>
    <w:multiLevelType w:val="hybridMultilevel"/>
    <w:tmpl w:val="46BCEDE0"/>
    <w:lvl w:ilvl="0" w:tplc="0C0A0001">
      <w:start w:val="1"/>
      <w:numFmt w:val="bullet"/>
      <w:lvlText w:val=""/>
      <w:lvlJc w:val="left"/>
      <w:pPr>
        <w:tabs>
          <w:tab w:val="num" w:pos="1776"/>
        </w:tabs>
        <w:ind w:left="1776" w:hanging="360"/>
      </w:pPr>
      <w:rPr>
        <w:rFonts w:ascii="Symbol" w:hAnsi="Symbol" w:hint="default"/>
      </w:rPr>
    </w:lvl>
    <w:lvl w:ilvl="1" w:tplc="0C0A0003">
      <w:start w:val="1"/>
      <w:numFmt w:val="bullet"/>
      <w:lvlText w:val="o"/>
      <w:lvlJc w:val="left"/>
      <w:pPr>
        <w:tabs>
          <w:tab w:val="num" w:pos="2496"/>
        </w:tabs>
        <w:ind w:left="2496" w:hanging="360"/>
      </w:pPr>
      <w:rPr>
        <w:rFonts w:ascii="Courier New" w:hAnsi="Courier New" w:cs="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cs="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cs="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14">
    <w:nsid w:val="237E43CF"/>
    <w:multiLevelType w:val="hybridMultilevel"/>
    <w:tmpl w:val="7B74B542"/>
    <w:lvl w:ilvl="0" w:tplc="38BCD0A2">
      <w:start w:val="1"/>
      <w:numFmt w:val="decimal"/>
      <w:lvlText w:val="%1)"/>
      <w:lvlJc w:val="left"/>
      <w:pPr>
        <w:tabs>
          <w:tab w:val="num" w:pos="720"/>
        </w:tabs>
        <w:ind w:left="720" w:hanging="360"/>
      </w:pPr>
      <w:rPr>
        <w:rFonts w:ascii="Arial" w:eastAsia="Times New Roman" w:hAnsi="Arial"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F30762F"/>
    <w:multiLevelType w:val="singleLevel"/>
    <w:tmpl w:val="0C0A000F"/>
    <w:lvl w:ilvl="0">
      <w:start w:val="1"/>
      <w:numFmt w:val="decimal"/>
      <w:lvlText w:val="%1."/>
      <w:lvlJc w:val="left"/>
      <w:pPr>
        <w:tabs>
          <w:tab w:val="num" w:pos="360"/>
        </w:tabs>
        <w:ind w:left="360" w:hanging="360"/>
      </w:pPr>
      <w:rPr>
        <w:rFonts w:hint="default"/>
      </w:rPr>
    </w:lvl>
  </w:abstractNum>
  <w:abstractNum w:abstractNumId="16">
    <w:nsid w:val="2FE10F73"/>
    <w:multiLevelType w:val="hybridMultilevel"/>
    <w:tmpl w:val="641E5BCA"/>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4457D5B"/>
    <w:multiLevelType w:val="hybridMultilevel"/>
    <w:tmpl w:val="D2546E4C"/>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386531D4"/>
    <w:multiLevelType w:val="hybridMultilevel"/>
    <w:tmpl w:val="D51E6D9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9C91D4F"/>
    <w:multiLevelType w:val="hybridMultilevel"/>
    <w:tmpl w:val="49CEDBE4"/>
    <w:lvl w:ilvl="0" w:tplc="0C0A000B">
      <w:start w:val="1"/>
      <w:numFmt w:val="bullet"/>
      <w:lvlText w:val=""/>
      <w:lvlJc w:val="left"/>
      <w:pPr>
        <w:ind w:left="1776" w:hanging="360"/>
      </w:pPr>
      <w:rPr>
        <w:rFonts w:ascii="Wingdings" w:hAnsi="Wingdings"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20">
    <w:nsid w:val="3A20299A"/>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21">
    <w:nsid w:val="3AB579AB"/>
    <w:multiLevelType w:val="hybridMultilevel"/>
    <w:tmpl w:val="EC74D1D8"/>
    <w:lvl w:ilvl="0" w:tplc="0C0A0011">
      <w:start w:val="1"/>
      <w:numFmt w:val="decimal"/>
      <w:lvlText w:val="%1)"/>
      <w:lvlJc w:val="left"/>
      <w:pPr>
        <w:ind w:left="720" w:hanging="360"/>
      </w:pPr>
      <w:rPr>
        <w:rFonts w:hint="default"/>
      </w:rPr>
    </w:lvl>
    <w:lvl w:ilvl="1" w:tplc="DC9A7852">
      <w:start w:val="1"/>
      <w:numFmt w:val="upperRoman"/>
      <w:lvlText w:val="%2)"/>
      <w:lvlJc w:val="left"/>
      <w:pPr>
        <w:ind w:left="1440" w:hanging="360"/>
      </w:pPr>
      <w:rPr>
        <w:rFonts w:ascii="Arial" w:eastAsia="Times New Roman" w:hAnsi="Arial" w:cs="Times New Roman"/>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D9B236A"/>
    <w:multiLevelType w:val="hybridMultilevel"/>
    <w:tmpl w:val="1C7402A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FED18FB"/>
    <w:multiLevelType w:val="hybridMultilevel"/>
    <w:tmpl w:val="169484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42F90B4B"/>
    <w:multiLevelType w:val="hybridMultilevel"/>
    <w:tmpl w:val="FE6E590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C8B35C3"/>
    <w:multiLevelType w:val="hybridMultilevel"/>
    <w:tmpl w:val="5A46B746"/>
    <w:lvl w:ilvl="0" w:tplc="0C0A0011">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53AF3465"/>
    <w:multiLevelType w:val="hybridMultilevel"/>
    <w:tmpl w:val="A05A3CF4"/>
    <w:lvl w:ilvl="0" w:tplc="1814071A">
      <w:start w:val="1"/>
      <w:numFmt w:val="decimal"/>
      <w:lvlText w:val="%1."/>
      <w:lvlJc w:val="left"/>
      <w:pPr>
        <w:tabs>
          <w:tab w:val="num" w:pos="360"/>
        </w:tabs>
        <w:ind w:left="360" w:hanging="360"/>
      </w:pPr>
      <w:rPr>
        <w:rFonts w:ascii="Arial" w:hAnsi="Arial" w:hint="default"/>
        <w:sz w:val="24"/>
      </w:rPr>
    </w:lvl>
    <w:lvl w:ilvl="1" w:tplc="D562BA34" w:tentative="1">
      <w:start w:val="1"/>
      <w:numFmt w:val="lowerLetter"/>
      <w:lvlText w:val="%2."/>
      <w:lvlJc w:val="left"/>
      <w:pPr>
        <w:tabs>
          <w:tab w:val="num" w:pos="1080"/>
        </w:tabs>
        <w:ind w:left="1080" w:hanging="360"/>
      </w:pPr>
    </w:lvl>
    <w:lvl w:ilvl="2" w:tplc="ECF2B0B8" w:tentative="1">
      <w:start w:val="1"/>
      <w:numFmt w:val="lowerRoman"/>
      <w:lvlText w:val="%3."/>
      <w:lvlJc w:val="right"/>
      <w:pPr>
        <w:tabs>
          <w:tab w:val="num" w:pos="1800"/>
        </w:tabs>
        <w:ind w:left="1800" w:hanging="180"/>
      </w:pPr>
    </w:lvl>
    <w:lvl w:ilvl="3" w:tplc="0516698A" w:tentative="1">
      <w:start w:val="1"/>
      <w:numFmt w:val="decimal"/>
      <w:lvlText w:val="%4."/>
      <w:lvlJc w:val="left"/>
      <w:pPr>
        <w:tabs>
          <w:tab w:val="num" w:pos="2520"/>
        </w:tabs>
        <w:ind w:left="2520" w:hanging="360"/>
      </w:pPr>
    </w:lvl>
    <w:lvl w:ilvl="4" w:tplc="34028C80" w:tentative="1">
      <w:start w:val="1"/>
      <w:numFmt w:val="lowerLetter"/>
      <w:lvlText w:val="%5."/>
      <w:lvlJc w:val="left"/>
      <w:pPr>
        <w:tabs>
          <w:tab w:val="num" w:pos="3240"/>
        </w:tabs>
        <w:ind w:left="3240" w:hanging="360"/>
      </w:pPr>
    </w:lvl>
    <w:lvl w:ilvl="5" w:tplc="7C82E4E4" w:tentative="1">
      <w:start w:val="1"/>
      <w:numFmt w:val="lowerRoman"/>
      <w:lvlText w:val="%6."/>
      <w:lvlJc w:val="right"/>
      <w:pPr>
        <w:tabs>
          <w:tab w:val="num" w:pos="3960"/>
        </w:tabs>
        <w:ind w:left="3960" w:hanging="180"/>
      </w:pPr>
    </w:lvl>
    <w:lvl w:ilvl="6" w:tplc="A1888600" w:tentative="1">
      <w:start w:val="1"/>
      <w:numFmt w:val="decimal"/>
      <w:lvlText w:val="%7."/>
      <w:lvlJc w:val="left"/>
      <w:pPr>
        <w:tabs>
          <w:tab w:val="num" w:pos="4680"/>
        </w:tabs>
        <w:ind w:left="4680" w:hanging="360"/>
      </w:pPr>
    </w:lvl>
    <w:lvl w:ilvl="7" w:tplc="4D7E6D8C" w:tentative="1">
      <w:start w:val="1"/>
      <w:numFmt w:val="lowerLetter"/>
      <w:lvlText w:val="%8."/>
      <w:lvlJc w:val="left"/>
      <w:pPr>
        <w:tabs>
          <w:tab w:val="num" w:pos="5400"/>
        </w:tabs>
        <w:ind w:left="5400" w:hanging="360"/>
      </w:pPr>
    </w:lvl>
    <w:lvl w:ilvl="8" w:tplc="14DC925C" w:tentative="1">
      <w:start w:val="1"/>
      <w:numFmt w:val="lowerRoman"/>
      <w:lvlText w:val="%9."/>
      <w:lvlJc w:val="right"/>
      <w:pPr>
        <w:tabs>
          <w:tab w:val="num" w:pos="6120"/>
        </w:tabs>
        <w:ind w:left="6120" w:hanging="180"/>
      </w:pPr>
    </w:lvl>
  </w:abstractNum>
  <w:abstractNum w:abstractNumId="27">
    <w:nsid w:val="57F474F2"/>
    <w:multiLevelType w:val="singleLevel"/>
    <w:tmpl w:val="0C0A000F"/>
    <w:lvl w:ilvl="0">
      <w:start w:val="1"/>
      <w:numFmt w:val="decimal"/>
      <w:lvlText w:val="%1."/>
      <w:lvlJc w:val="left"/>
      <w:pPr>
        <w:tabs>
          <w:tab w:val="num" w:pos="360"/>
        </w:tabs>
        <w:ind w:left="360" w:hanging="360"/>
      </w:pPr>
    </w:lvl>
  </w:abstractNum>
  <w:abstractNum w:abstractNumId="28">
    <w:nsid w:val="5A9B367A"/>
    <w:multiLevelType w:val="hybridMultilevel"/>
    <w:tmpl w:val="66F8A042"/>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nsid w:val="60CE14F1"/>
    <w:multiLevelType w:val="multilevel"/>
    <w:tmpl w:val="38D0D35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567"/>
      </w:pPr>
      <w:rPr>
        <w:rFonts w:ascii="Arial" w:hAnsi="Arial" w:hint="default"/>
        <w:b/>
        <w:i w:val="0"/>
        <w:caps/>
        <w:sz w:val="24"/>
      </w:rPr>
    </w:lvl>
    <w:lvl w:ilvl="2">
      <w:start w:val="1"/>
      <w:numFmt w:val="decimal"/>
      <w:lvlText w:val="%1.%2.%3."/>
      <w:lvlJc w:val="left"/>
      <w:pPr>
        <w:tabs>
          <w:tab w:val="num" w:pos="1985"/>
        </w:tabs>
        <w:ind w:left="1985" w:hanging="851"/>
      </w:pPr>
      <w:rPr>
        <w:rFonts w:ascii="Arial" w:hAnsi="Arial"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32D025D"/>
    <w:multiLevelType w:val="hybridMultilevel"/>
    <w:tmpl w:val="24AA0CEE"/>
    <w:lvl w:ilvl="0" w:tplc="460EF00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65117963"/>
    <w:multiLevelType w:val="hybridMultilevel"/>
    <w:tmpl w:val="2E5A898A"/>
    <w:lvl w:ilvl="0" w:tplc="C99055D0">
      <w:start w:val="1"/>
      <w:numFmt w:val="bullet"/>
      <w:lvlText w:val=""/>
      <w:lvlJc w:val="left"/>
      <w:pPr>
        <w:ind w:left="1287" w:hanging="360"/>
      </w:pPr>
      <w:rPr>
        <w:rFonts w:ascii="Wingdings" w:hAnsi="Wingdings" w:hint="default"/>
        <w:sz w:val="24"/>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2">
    <w:nsid w:val="681250DA"/>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nsid w:val="6A0E5B72"/>
    <w:multiLevelType w:val="hybridMultilevel"/>
    <w:tmpl w:val="CAD260E4"/>
    <w:lvl w:ilvl="0" w:tplc="0C0A000B">
      <w:start w:val="1"/>
      <w:numFmt w:val="bullet"/>
      <w:lvlText w:val=""/>
      <w:lvlJc w:val="left"/>
      <w:pPr>
        <w:tabs>
          <w:tab w:val="num" w:pos="1068"/>
        </w:tabs>
        <w:ind w:left="1068" w:hanging="360"/>
      </w:pPr>
      <w:rPr>
        <w:rFonts w:ascii="Wingdings" w:hAnsi="Wingding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4">
    <w:nsid w:val="6E643E50"/>
    <w:multiLevelType w:val="hybridMultilevel"/>
    <w:tmpl w:val="61382404"/>
    <w:lvl w:ilvl="0" w:tplc="0A92FCA6">
      <w:start w:val="1"/>
      <w:numFmt w:val="decimal"/>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6EE046C8"/>
    <w:multiLevelType w:val="hybridMultilevel"/>
    <w:tmpl w:val="53E61502"/>
    <w:lvl w:ilvl="0" w:tplc="0C0A000B">
      <w:start w:val="1"/>
      <w:numFmt w:val="bullet"/>
      <w:lvlText w:val=""/>
      <w:lvlJc w:val="left"/>
      <w:pPr>
        <w:tabs>
          <w:tab w:val="num" w:pos="720"/>
        </w:tabs>
        <w:ind w:left="720" w:hanging="360"/>
      </w:pPr>
      <w:rPr>
        <w:rFonts w:ascii="Wingdings" w:hAnsi="Wingdings" w:hint="default"/>
        <w:b w:val="0"/>
      </w:rPr>
    </w:lvl>
    <w:lvl w:ilvl="1" w:tplc="269ECF70">
      <w:start w:val="1"/>
      <w:numFmt w:val="bullet"/>
      <w:lvlText w:val=""/>
      <w:lvlJc w:val="left"/>
      <w:pPr>
        <w:tabs>
          <w:tab w:val="num" w:pos="1080"/>
        </w:tabs>
        <w:ind w:left="1080" w:hanging="360"/>
      </w:pPr>
      <w:rPr>
        <w:rFonts w:ascii="Symbol" w:hAnsi="Symbol" w:hint="default"/>
      </w:rPr>
    </w:lvl>
    <w:lvl w:ilvl="2" w:tplc="AE04566E" w:tentative="1">
      <w:start w:val="1"/>
      <w:numFmt w:val="lowerRoman"/>
      <w:lvlText w:val="%3."/>
      <w:lvlJc w:val="right"/>
      <w:pPr>
        <w:tabs>
          <w:tab w:val="num" w:pos="1800"/>
        </w:tabs>
        <w:ind w:left="1800" w:hanging="180"/>
      </w:pPr>
    </w:lvl>
    <w:lvl w:ilvl="3" w:tplc="1F64C590" w:tentative="1">
      <w:start w:val="1"/>
      <w:numFmt w:val="decimal"/>
      <w:lvlText w:val="%4."/>
      <w:lvlJc w:val="left"/>
      <w:pPr>
        <w:tabs>
          <w:tab w:val="num" w:pos="2520"/>
        </w:tabs>
        <w:ind w:left="2520" w:hanging="360"/>
      </w:pPr>
    </w:lvl>
    <w:lvl w:ilvl="4" w:tplc="C366C86E" w:tentative="1">
      <w:start w:val="1"/>
      <w:numFmt w:val="lowerLetter"/>
      <w:lvlText w:val="%5."/>
      <w:lvlJc w:val="left"/>
      <w:pPr>
        <w:tabs>
          <w:tab w:val="num" w:pos="3240"/>
        </w:tabs>
        <w:ind w:left="3240" w:hanging="360"/>
      </w:pPr>
    </w:lvl>
    <w:lvl w:ilvl="5" w:tplc="C6F42A1A" w:tentative="1">
      <w:start w:val="1"/>
      <w:numFmt w:val="lowerRoman"/>
      <w:lvlText w:val="%6."/>
      <w:lvlJc w:val="right"/>
      <w:pPr>
        <w:tabs>
          <w:tab w:val="num" w:pos="3960"/>
        </w:tabs>
        <w:ind w:left="3960" w:hanging="180"/>
      </w:pPr>
    </w:lvl>
    <w:lvl w:ilvl="6" w:tplc="6AFA617A" w:tentative="1">
      <w:start w:val="1"/>
      <w:numFmt w:val="decimal"/>
      <w:lvlText w:val="%7."/>
      <w:lvlJc w:val="left"/>
      <w:pPr>
        <w:tabs>
          <w:tab w:val="num" w:pos="4680"/>
        </w:tabs>
        <w:ind w:left="4680" w:hanging="360"/>
      </w:pPr>
    </w:lvl>
    <w:lvl w:ilvl="7" w:tplc="241C9684" w:tentative="1">
      <w:start w:val="1"/>
      <w:numFmt w:val="lowerLetter"/>
      <w:lvlText w:val="%8."/>
      <w:lvlJc w:val="left"/>
      <w:pPr>
        <w:tabs>
          <w:tab w:val="num" w:pos="5400"/>
        </w:tabs>
        <w:ind w:left="5400" w:hanging="360"/>
      </w:pPr>
    </w:lvl>
    <w:lvl w:ilvl="8" w:tplc="E0909C38" w:tentative="1">
      <w:start w:val="1"/>
      <w:numFmt w:val="lowerRoman"/>
      <w:lvlText w:val="%9."/>
      <w:lvlJc w:val="right"/>
      <w:pPr>
        <w:tabs>
          <w:tab w:val="num" w:pos="6120"/>
        </w:tabs>
        <w:ind w:left="6120" w:hanging="180"/>
      </w:pPr>
    </w:lvl>
  </w:abstractNum>
  <w:abstractNum w:abstractNumId="36">
    <w:nsid w:val="6F171F6F"/>
    <w:multiLevelType w:val="singleLevel"/>
    <w:tmpl w:val="0C0A0017"/>
    <w:lvl w:ilvl="0">
      <w:start w:val="1"/>
      <w:numFmt w:val="lowerLetter"/>
      <w:lvlText w:val="%1)"/>
      <w:lvlJc w:val="left"/>
      <w:pPr>
        <w:tabs>
          <w:tab w:val="num" w:pos="360"/>
        </w:tabs>
        <w:ind w:left="360" w:hanging="360"/>
      </w:pPr>
    </w:lvl>
  </w:abstractNum>
  <w:abstractNum w:abstractNumId="37">
    <w:nsid w:val="73ED2DB5"/>
    <w:multiLevelType w:val="hybridMultilevel"/>
    <w:tmpl w:val="33D8489C"/>
    <w:lvl w:ilvl="0" w:tplc="0C0A0011">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758B35D8"/>
    <w:multiLevelType w:val="hybridMultilevel"/>
    <w:tmpl w:val="64CA31D2"/>
    <w:lvl w:ilvl="0" w:tplc="460EF00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6D1054E"/>
    <w:multiLevelType w:val="hybridMultilevel"/>
    <w:tmpl w:val="6666DC96"/>
    <w:lvl w:ilvl="0" w:tplc="761A4CA2">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0">
    <w:nsid w:val="7A0C69DC"/>
    <w:multiLevelType w:val="hybridMultilevel"/>
    <w:tmpl w:val="B476C9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7B316555"/>
    <w:multiLevelType w:val="hybridMultilevel"/>
    <w:tmpl w:val="03148FA8"/>
    <w:lvl w:ilvl="0" w:tplc="DE062790">
      <w:start w:val="1"/>
      <w:numFmt w:val="low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42">
    <w:nsid w:val="7B861DE0"/>
    <w:multiLevelType w:val="hybridMultilevel"/>
    <w:tmpl w:val="9FD41200"/>
    <w:lvl w:ilvl="0" w:tplc="0C0A0001">
      <w:start w:val="1"/>
      <w:numFmt w:val="bullet"/>
      <w:lvlText w:val=""/>
      <w:lvlJc w:val="left"/>
      <w:pPr>
        <w:tabs>
          <w:tab w:val="num" w:pos="1776"/>
        </w:tabs>
        <w:ind w:left="1776" w:hanging="360"/>
      </w:pPr>
      <w:rPr>
        <w:rFonts w:ascii="Symbol" w:hAnsi="Symbol" w:hint="default"/>
      </w:rPr>
    </w:lvl>
    <w:lvl w:ilvl="1" w:tplc="0C0A0003">
      <w:start w:val="1"/>
      <w:numFmt w:val="bullet"/>
      <w:lvlText w:val="o"/>
      <w:lvlJc w:val="left"/>
      <w:pPr>
        <w:tabs>
          <w:tab w:val="num" w:pos="2496"/>
        </w:tabs>
        <w:ind w:left="2496" w:hanging="360"/>
      </w:pPr>
      <w:rPr>
        <w:rFonts w:ascii="Courier New" w:hAnsi="Courier New" w:cs="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cs="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cs="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43">
    <w:nsid w:val="7FA8176B"/>
    <w:multiLevelType w:val="hybridMultilevel"/>
    <w:tmpl w:val="3632AC4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29"/>
  </w:num>
  <w:num w:numId="4">
    <w:abstractNumId w:val="5"/>
  </w:num>
  <w:num w:numId="5">
    <w:abstractNumId w:val="27"/>
  </w:num>
  <w:num w:numId="6">
    <w:abstractNumId w:val="11"/>
  </w:num>
  <w:num w:numId="7">
    <w:abstractNumId w:val="26"/>
  </w:num>
  <w:num w:numId="8">
    <w:abstractNumId w:val="36"/>
  </w:num>
  <w:num w:numId="9">
    <w:abstractNumId w:val="32"/>
  </w:num>
  <w:num w:numId="10">
    <w:abstractNumId w:val="13"/>
  </w:num>
  <w:num w:numId="11">
    <w:abstractNumId w:val="42"/>
  </w:num>
  <w:num w:numId="12">
    <w:abstractNumId w:val="12"/>
  </w:num>
  <w:num w:numId="13">
    <w:abstractNumId w:val="28"/>
  </w:num>
  <w:num w:numId="14">
    <w:abstractNumId w:val="23"/>
  </w:num>
  <w:num w:numId="15">
    <w:abstractNumId w:val="40"/>
  </w:num>
  <w:num w:numId="16">
    <w:abstractNumId w:val="19"/>
  </w:num>
  <w:num w:numId="17">
    <w:abstractNumId w:val="3"/>
  </w:num>
  <w:num w:numId="18">
    <w:abstractNumId w:val="17"/>
  </w:num>
  <w:num w:numId="19">
    <w:abstractNumId w:val="31"/>
  </w:num>
  <w:num w:numId="20">
    <w:abstractNumId w:val="6"/>
  </w:num>
  <w:num w:numId="21">
    <w:abstractNumId w:val="43"/>
  </w:num>
  <w:num w:numId="22">
    <w:abstractNumId w:val="35"/>
  </w:num>
  <w:num w:numId="23">
    <w:abstractNumId w:val="18"/>
  </w:num>
  <w:num w:numId="24">
    <w:abstractNumId w:val="16"/>
  </w:num>
  <w:num w:numId="25">
    <w:abstractNumId w:val="10"/>
  </w:num>
  <w:num w:numId="26">
    <w:abstractNumId w:val="39"/>
  </w:num>
  <w:num w:numId="27">
    <w:abstractNumId w:val="41"/>
  </w:num>
  <w:num w:numId="28">
    <w:abstractNumId w:val="37"/>
  </w:num>
  <w:num w:numId="29">
    <w:abstractNumId w:val="2"/>
  </w:num>
  <w:num w:numId="30">
    <w:abstractNumId w:val="9"/>
  </w:num>
  <w:num w:numId="31">
    <w:abstractNumId w:val="34"/>
  </w:num>
  <w:num w:numId="32">
    <w:abstractNumId w:val="21"/>
  </w:num>
  <w:num w:numId="33">
    <w:abstractNumId w:val="14"/>
  </w:num>
  <w:num w:numId="34">
    <w:abstractNumId w:val="7"/>
  </w:num>
  <w:num w:numId="35">
    <w:abstractNumId w:val="8"/>
  </w:num>
  <w:num w:numId="36">
    <w:abstractNumId w:val="4"/>
  </w:num>
  <w:num w:numId="37">
    <w:abstractNumId w:val="22"/>
  </w:num>
  <w:num w:numId="38">
    <w:abstractNumId w:val="25"/>
  </w:num>
  <w:num w:numId="39">
    <w:abstractNumId w:val="33"/>
  </w:num>
  <w:num w:numId="40">
    <w:abstractNumId w:val="30"/>
  </w:num>
  <w:num w:numId="41">
    <w:abstractNumId w:val="24"/>
  </w:num>
  <w:num w:numId="42">
    <w:abstractNumId w:val="38"/>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319">
      <o:colormru v:ext="edit" colors="#09f,#32a1ce,#32a0c8,#3296c8"/>
    </o:shapedefaults>
    <o:shapelayout v:ext="edit">
      <o:idmap v:ext="edit" data="13"/>
    </o:shapelayout>
  </w:hdrShapeDefaults>
  <w:footnotePr>
    <w:footnote w:id="-1"/>
    <w:footnote w:id="0"/>
  </w:footnotePr>
  <w:endnotePr>
    <w:endnote w:id="-1"/>
    <w:endnote w:id="0"/>
  </w:endnotePr>
  <w:compat/>
  <w:rsids>
    <w:rsidRoot w:val="00EF1C63"/>
    <w:rsid w:val="00006D66"/>
    <w:rsid w:val="000072D8"/>
    <w:rsid w:val="00010AB6"/>
    <w:rsid w:val="000170A3"/>
    <w:rsid w:val="0002754B"/>
    <w:rsid w:val="00033CF0"/>
    <w:rsid w:val="00035064"/>
    <w:rsid w:val="000364A9"/>
    <w:rsid w:val="00037171"/>
    <w:rsid w:val="00054CDC"/>
    <w:rsid w:val="000673BB"/>
    <w:rsid w:val="00072CC9"/>
    <w:rsid w:val="000816D6"/>
    <w:rsid w:val="0008257B"/>
    <w:rsid w:val="00083BF8"/>
    <w:rsid w:val="00084DFE"/>
    <w:rsid w:val="00091075"/>
    <w:rsid w:val="00093C66"/>
    <w:rsid w:val="000952DC"/>
    <w:rsid w:val="000972EC"/>
    <w:rsid w:val="000974F8"/>
    <w:rsid w:val="000B2593"/>
    <w:rsid w:val="000B3566"/>
    <w:rsid w:val="000C3658"/>
    <w:rsid w:val="000C761A"/>
    <w:rsid w:val="000D786E"/>
    <w:rsid w:val="000E6BF1"/>
    <w:rsid w:val="000F7B2C"/>
    <w:rsid w:val="00104E92"/>
    <w:rsid w:val="00113554"/>
    <w:rsid w:val="0012610B"/>
    <w:rsid w:val="00127A0C"/>
    <w:rsid w:val="001410E2"/>
    <w:rsid w:val="00154358"/>
    <w:rsid w:val="00164079"/>
    <w:rsid w:val="00166249"/>
    <w:rsid w:val="00166872"/>
    <w:rsid w:val="001729D9"/>
    <w:rsid w:val="0018175F"/>
    <w:rsid w:val="0018391D"/>
    <w:rsid w:val="00183BF0"/>
    <w:rsid w:val="001A143F"/>
    <w:rsid w:val="001A30BA"/>
    <w:rsid w:val="001C50E2"/>
    <w:rsid w:val="001D21AE"/>
    <w:rsid w:val="001E3DF8"/>
    <w:rsid w:val="001E3E5E"/>
    <w:rsid w:val="001F3082"/>
    <w:rsid w:val="00213D4F"/>
    <w:rsid w:val="00214A3D"/>
    <w:rsid w:val="00222AB6"/>
    <w:rsid w:val="00223A76"/>
    <w:rsid w:val="002319F2"/>
    <w:rsid w:val="00231C9F"/>
    <w:rsid w:val="0025114B"/>
    <w:rsid w:val="002602D7"/>
    <w:rsid w:val="002614A7"/>
    <w:rsid w:val="00285BCF"/>
    <w:rsid w:val="002A53F8"/>
    <w:rsid w:val="002B7477"/>
    <w:rsid w:val="002B79E5"/>
    <w:rsid w:val="002C2403"/>
    <w:rsid w:val="002C3B24"/>
    <w:rsid w:val="002C713E"/>
    <w:rsid w:val="002D27A8"/>
    <w:rsid w:val="002D633F"/>
    <w:rsid w:val="002E0506"/>
    <w:rsid w:val="002E1CA3"/>
    <w:rsid w:val="002E6CCF"/>
    <w:rsid w:val="002E6CFB"/>
    <w:rsid w:val="002F6A39"/>
    <w:rsid w:val="00303C5F"/>
    <w:rsid w:val="00303DB9"/>
    <w:rsid w:val="00304144"/>
    <w:rsid w:val="00306160"/>
    <w:rsid w:val="003103C5"/>
    <w:rsid w:val="00325CFA"/>
    <w:rsid w:val="003379E1"/>
    <w:rsid w:val="003414BA"/>
    <w:rsid w:val="00342972"/>
    <w:rsid w:val="0035009C"/>
    <w:rsid w:val="00351F36"/>
    <w:rsid w:val="00356E02"/>
    <w:rsid w:val="00361D62"/>
    <w:rsid w:val="00374071"/>
    <w:rsid w:val="003827D8"/>
    <w:rsid w:val="003947E0"/>
    <w:rsid w:val="0039757D"/>
    <w:rsid w:val="003A2D79"/>
    <w:rsid w:val="003C5C30"/>
    <w:rsid w:val="003D0F02"/>
    <w:rsid w:val="00402670"/>
    <w:rsid w:val="0040519B"/>
    <w:rsid w:val="00412B47"/>
    <w:rsid w:val="004162F6"/>
    <w:rsid w:val="00421757"/>
    <w:rsid w:val="00421A1C"/>
    <w:rsid w:val="00423C2A"/>
    <w:rsid w:val="00431695"/>
    <w:rsid w:val="00431E12"/>
    <w:rsid w:val="004348EC"/>
    <w:rsid w:val="00447D8C"/>
    <w:rsid w:val="00450D9F"/>
    <w:rsid w:val="004926D4"/>
    <w:rsid w:val="004A2F74"/>
    <w:rsid w:val="004A6BB4"/>
    <w:rsid w:val="004D0222"/>
    <w:rsid w:val="004E067F"/>
    <w:rsid w:val="004E33D9"/>
    <w:rsid w:val="004E5180"/>
    <w:rsid w:val="004E51E4"/>
    <w:rsid w:val="004F052D"/>
    <w:rsid w:val="004F762F"/>
    <w:rsid w:val="00511AE9"/>
    <w:rsid w:val="0051220A"/>
    <w:rsid w:val="0051451E"/>
    <w:rsid w:val="005152A5"/>
    <w:rsid w:val="005444DA"/>
    <w:rsid w:val="0056280F"/>
    <w:rsid w:val="005647F3"/>
    <w:rsid w:val="005728E9"/>
    <w:rsid w:val="005752CF"/>
    <w:rsid w:val="00582439"/>
    <w:rsid w:val="0058313A"/>
    <w:rsid w:val="00584453"/>
    <w:rsid w:val="0058515D"/>
    <w:rsid w:val="005933E4"/>
    <w:rsid w:val="005969AF"/>
    <w:rsid w:val="005B4A8D"/>
    <w:rsid w:val="005D1C4D"/>
    <w:rsid w:val="005D6F65"/>
    <w:rsid w:val="005D7A7F"/>
    <w:rsid w:val="005E36FC"/>
    <w:rsid w:val="005E6E4E"/>
    <w:rsid w:val="006019F8"/>
    <w:rsid w:val="0060220F"/>
    <w:rsid w:val="00602350"/>
    <w:rsid w:val="006035DC"/>
    <w:rsid w:val="0062180F"/>
    <w:rsid w:val="00625B55"/>
    <w:rsid w:val="006426E0"/>
    <w:rsid w:val="006431D7"/>
    <w:rsid w:val="00646D95"/>
    <w:rsid w:val="0065509C"/>
    <w:rsid w:val="0065742F"/>
    <w:rsid w:val="0066248C"/>
    <w:rsid w:val="00676E24"/>
    <w:rsid w:val="006952D3"/>
    <w:rsid w:val="006A34D3"/>
    <w:rsid w:val="006A37E3"/>
    <w:rsid w:val="006B305E"/>
    <w:rsid w:val="006B7B69"/>
    <w:rsid w:val="006C0E12"/>
    <w:rsid w:val="006C410E"/>
    <w:rsid w:val="006D424E"/>
    <w:rsid w:val="006D6078"/>
    <w:rsid w:val="006E54DA"/>
    <w:rsid w:val="006F147B"/>
    <w:rsid w:val="00700C39"/>
    <w:rsid w:val="007017AF"/>
    <w:rsid w:val="0070203F"/>
    <w:rsid w:val="0070229F"/>
    <w:rsid w:val="00703243"/>
    <w:rsid w:val="00705BFA"/>
    <w:rsid w:val="00724566"/>
    <w:rsid w:val="007260C2"/>
    <w:rsid w:val="00731255"/>
    <w:rsid w:val="00734A8F"/>
    <w:rsid w:val="0076351D"/>
    <w:rsid w:val="00763AAA"/>
    <w:rsid w:val="00766903"/>
    <w:rsid w:val="00780842"/>
    <w:rsid w:val="00792709"/>
    <w:rsid w:val="00793FBC"/>
    <w:rsid w:val="00795251"/>
    <w:rsid w:val="007A14D1"/>
    <w:rsid w:val="007A4B20"/>
    <w:rsid w:val="007A7083"/>
    <w:rsid w:val="007B4279"/>
    <w:rsid w:val="007B48F2"/>
    <w:rsid w:val="007C42B1"/>
    <w:rsid w:val="007E078B"/>
    <w:rsid w:val="007E20B0"/>
    <w:rsid w:val="007F17ED"/>
    <w:rsid w:val="007F5611"/>
    <w:rsid w:val="007F6CFD"/>
    <w:rsid w:val="008003B9"/>
    <w:rsid w:val="00802642"/>
    <w:rsid w:val="00804EEB"/>
    <w:rsid w:val="008219A8"/>
    <w:rsid w:val="00826D85"/>
    <w:rsid w:val="00826F21"/>
    <w:rsid w:val="0084437F"/>
    <w:rsid w:val="0084531E"/>
    <w:rsid w:val="008522F1"/>
    <w:rsid w:val="008523AF"/>
    <w:rsid w:val="008579FF"/>
    <w:rsid w:val="00861E81"/>
    <w:rsid w:val="0086325C"/>
    <w:rsid w:val="00863842"/>
    <w:rsid w:val="00867349"/>
    <w:rsid w:val="008834FF"/>
    <w:rsid w:val="00895E22"/>
    <w:rsid w:val="00897E3A"/>
    <w:rsid w:val="008A0556"/>
    <w:rsid w:val="008A37ED"/>
    <w:rsid w:val="008B2715"/>
    <w:rsid w:val="008C0189"/>
    <w:rsid w:val="008D0C38"/>
    <w:rsid w:val="008D1206"/>
    <w:rsid w:val="008D4E0D"/>
    <w:rsid w:val="008D7F13"/>
    <w:rsid w:val="008E3302"/>
    <w:rsid w:val="008F0361"/>
    <w:rsid w:val="00905808"/>
    <w:rsid w:val="00905A3C"/>
    <w:rsid w:val="00914BDC"/>
    <w:rsid w:val="00922601"/>
    <w:rsid w:val="00930B73"/>
    <w:rsid w:val="00936C4D"/>
    <w:rsid w:val="00940AA0"/>
    <w:rsid w:val="00946C90"/>
    <w:rsid w:val="009511EA"/>
    <w:rsid w:val="009548C8"/>
    <w:rsid w:val="009673EA"/>
    <w:rsid w:val="009754CE"/>
    <w:rsid w:val="00975951"/>
    <w:rsid w:val="00976D2A"/>
    <w:rsid w:val="009848E0"/>
    <w:rsid w:val="009B7E98"/>
    <w:rsid w:val="009C0EA1"/>
    <w:rsid w:val="009D01F5"/>
    <w:rsid w:val="009D07E7"/>
    <w:rsid w:val="009D7D7E"/>
    <w:rsid w:val="009E303D"/>
    <w:rsid w:val="009F1038"/>
    <w:rsid w:val="009F5F09"/>
    <w:rsid w:val="009F6146"/>
    <w:rsid w:val="00A0710F"/>
    <w:rsid w:val="00A26C6E"/>
    <w:rsid w:val="00A34418"/>
    <w:rsid w:val="00A40495"/>
    <w:rsid w:val="00A50AF0"/>
    <w:rsid w:val="00A50C5D"/>
    <w:rsid w:val="00A51498"/>
    <w:rsid w:val="00A62DE9"/>
    <w:rsid w:val="00A811D6"/>
    <w:rsid w:val="00AA529D"/>
    <w:rsid w:val="00AD0B9B"/>
    <w:rsid w:val="00AD7B26"/>
    <w:rsid w:val="00AE177E"/>
    <w:rsid w:val="00AE2962"/>
    <w:rsid w:val="00AE47E0"/>
    <w:rsid w:val="00AE6D75"/>
    <w:rsid w:val="00AF4F11"/>
    <w:rsid w:val="00B0469B"/>
    <w:rsid w:val="00B13AE4"/>
    <w:rsid w:val="00B13EB6"/>
    <w:rsid w:val="00B21B14"/>
    <w:rsid w:val="00B2565D"/>
    <w:rsid w:val="00B42CBA"/>
    <w:rsid w:val="00B50742"/>
    <w:rsid w:val="00B51900"/>
    <w:rsid w:val="00B52C52"/>
    <w:rsid w:val="00B54EA7"/>
    <w:rsid w:val="00B54F97"/>
    <w:rsid w:val="00B560D5"/>
    <w:rsid w:val="00B6413D"/>
    <w:rsid w:val="00B83F5F"/>
    <w:rsid w:val="00B8480C"/>
    <w:rsid w:val="00B92A60"/>
    <w:rsid w:val="00B94790"/>
    <w:rsid w:val="00BB3B7C"/>
    <w:rsid w:val="00BB690D"/>
    <w:rsid w:val="00BC64ED"/>
    <w:rsid w:val="00BD3386"/>
    <w:rsid w:val="00BD48BB"/>
    <w:rsid w:val="00BE3E7C"/>
    <w:rsid w:val="00BE663F"/>
    <w:rsid w:val="00C05300"/>
    <w:rsid w:val="00C14605"/>
    <w:rsid w:val="00C147A0"/>
    <w:rsid w:val="00C225A4"/>
    <w:rsid w:val="00C2385C"/>
    <w:rsid w:val="00C241F1"/>
    <w:rsid w:val="00C31201"/>
    <w:rsid w:val="00C32EB9"/>
    <w:rsid w:val="00C34DEE"/>
    <w:rsid w:val="00C47409"/>
    <w:rsid w:val="00C52E7B"/>
    <w:rsid w:val="00C577B4"/>
    <w:rsid w:val="00C65E8A"/>
    <w:rsid w:val="00C744D4"/>
    <w:rsid w:val="00C75AB0"/>
    <w:rsid w:val="00C81C43"/>
    <w:rsid w:val="00C82718"/>
    <w:rsid w:val="00C91E11"/>
    <w:rsid w:val="00C93586"/>
    <w:rsid w:val="00C959CD"/>
    <w:rsid w:val="00CB3A17"/>
    <w:rsid w:val="00CB4C25"/>
    <w:rsid w:val="00CC1501"/>
    <w:rsid w:val="00CE3165"/>
    <w:rsid w:val="00CE3BAB"/>
    <w:rsid w:val="00CE4CB6"/>
    <w:rsid w:val="00CE596A"/>
    <w:rsid w:val="00CE683F"/>
    <w:rsid w:val="00CF2CD5"/>
    <w:rsid w:val="00D00074"/>
    <w:rsid w:val="00D028C0"/>
    <w:rsid w:val="00D207E7"/>
    <w:rsid w:val="00D20BCD"/>
    <w:rsid w:val="00D234F8"/>
    <w:rsid w:val="00D3036D"/>
    <w:rsid w:val="00D30B91"/>
    <w:rsid w:val="00D36197"/>
    <w:rsid w:val="00D438CA"/>
    <w:rsid w:val="00D60CF0"/>
    <w:rsid w:val="00D60F57"/>
    <w:rsid w:val="00D71A60"/>
    <w:rsid w:val="00D801D7"/>
    <w:rsid w:val="00D838F1"/>
    <w:rsid w:val="00D86992"/>
    <w:rsid w:val="00D9657F"/>
    <w:rsid w:val="00DA5F14"/>
    <w:rsid w:val="00DA6A0E"/>
    <w:rsid w:val="00DB05C5"/>
    <w:rsid w:val="00DB772F"/>
    <w:rsid w:val="00DD1516"/>
    <w:rsid w:val="00DE33DC"/>
    <w:rsid w:val="00DE36EE"/>
    <w:rsid w:val="00DF5554"/>
    <w:rsid w:val="00DF6808"/>
    <w:rsid w:val="00E1260A"/>
    <w:rsid w:val="00E14360"/>
    <w:rsid w:val="00E16773"/>
    <w:rsid w:val="00E16EF4"/>
    <w:rsid w:val="00E20C31"/>
    <w:rsid w:val="00E23532"/>
    <w:rsid w:val="00E32D01"/>
    <w:rsid w:val="00E35993"/>
    <w:rsid w:val="00E5285E"/>
    <w:rsid w:val="00E57319"/>
    <w:rsid w:val="00E57544"/>
    <w:rsid w:val="00E62212"/>
    <w:rsid w:val="00E70187"/>
    <w:rsid w:val="00E76F73"/>
    <w:rsid w:val="00E81FD1"/>
    <w:rsid w:val="00E82FCE"/>
    <w:rsid w:val="00EC05FD"/>
    <w:rsid w:val="00EC132D"/>
    <w:rsid w:val="00EC48FD"/>
    <w:rsid w:val="00EC5420"/>
    <w:rsid w:val="00EC7077"/>
    <w:rsid w:val="00EC75CF"/>
    <w:rsid w:val="00ED086E"/>
    <w:rsid w:val="00ED5E62"/>
    <w:rsid w:val="00EE0069"/>
    <w:rsid w:val="00EE4722"/>
    <w:rsid w:val="00EE5EEA"/>
    <w:rsid w:val="00EF1C63"/>
    <w:rsid w:val="00F02E1A"/>
    <w:rsid w:val="00F0623A"/>
    <w:rsid w:val="00F162FF"/>
    <w:rsid w:val="00F209C4"/>
    <w:rsid w:val="00F23A95"/>
    <w:rsid w:val="00F266B8"/>
    <w:rsid w:val="00F370F0"/>
    <w:rsid w:val="00F406B5"/>
    <w:rsid w:val="00F453DA"/>
    <w:rsid w:val="00F52661"/>
    <w:rsid w:val="00F5290A"/>
    <w:rsid w:val="00F56E58"/>
    <w:rsid w:val="00F63E24"/>
    <w:rsid w:val="00F71774"/>
    <w:rsid w:val="00F77549"/>
    <w:rsid w:val="00FC36E3"/>
    <w:rsid w:val="00FC743D"/>
    <w:rsid w:val="00FD17F2"/>
    <w:rsid w:val="00FD5AC8"/>
    <w:rsid w:val="00FE17B3"/>
    <w:rsid w:val="00FE7FA8"/>
    <w:rsid w:val="00FF0736"/>
  </w:rsids>
  <m:mathPr>
    <m:mathFont m:val="Cambria Math"/>
    <m:brkBin m:val="before"/>
    <m:brkBinSub m:val="--"/>
    <m:smallFrac m:val="off"/>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3319">
      <o:colormru v:ext="edit" colors="#09f,#32a1ce,#32a0c8,#3296c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0189"/>
    <w:rPr>
      <w:rFonts w:ascii="Arial" w:hAnsi="Arial"/>
      <w:sz w:val="24"/>
      <w:lang w:val="es-ES" w:eastAsia="es-ES"/>
    </w:rPr>
  </w:style>
  <w:style w:type="paragraph" w:styleId="Ttulo1">
    <w:name w:val="heading 1"/>
    <w:basedOn w:val="Normal"/>
    <w:next w:val="Normal"/>
    <w:qFormat/>
    <w:rsid w:val="008C0189"/>
    <w:pPr>
      <w:keepNext/>
      <w:outlineLvl w:val="0"/>
    </w:pPr>
    <w:rPr>
      <w:b/>
      <w:lang w:val="es-MX"/>
    </w:rPr>
  </w:style>
  <w:style w:type="paragraph" w:styleId="Ttulo2">
    <w:name w:val="heading 2"/>
    <w:basedOn w:val="Normal"/>
    <w:next w:val="Normal"/>
    <w:qFormat/>
    <w:rsid w:val="008C0189"/>
    <w:pPr>
      <w:keepNext/>
      <w:outlineLvl w:val="1"/>
    </w:pPr>
    <w:rPr>
      <w:b/>
      <w:lang w:val="es-MX"/>
    </w:rPr>
  </w:style>
  <w:style w:type="paragraph" w:styleId="Ttulo3">
    <w:name w:val="heading 3"/>
    <w:basedOn w:val="Normal"/>
    <w:next w:val="Normal"/>
    <w:qFormat/>
    <w:rsid w:val="008C0189"/>
    <w:pPr>
      <w:keepNext/>
      <w:jc w:val="center"/>
      <w:outlineLvl w:val="2"/>
    </w:pPr>
    <w:rPr>
      <w:b/>
      <w:i/>
      <w:sz w:val="48"/>
      <w:lang w:val="es-MX"/>
    </w:rPr>
  </w:style>
  <w:style w:type="paragraph" w:styleId="Ttulo4">
    <w:name w:val="heading 4"/>
    <w:basedOn w:val="Normal"/>
    <w:next w:val="Normal"/>
    <w:qFormat/>
    <w:rsid w:val="008C0189"/>
    <w:pPr>
      <w:keepNext/>
      <w:jc w:val="both"/>
      <w:outlineLvl w:val="3"/>
    </w:pPr>
    <w:rPr>
      <w:b/>
      <w:i/>
      <w:sz w:val="28"/>
      <w:lang w:val="es-MX"/>
    </w:rPr>
  </w:style>
  <w:style w:type="paragraph" w:styleId="Ttulo5">
    <w:name w:val="heading 5"/>
    <w:basedOn w:val="Normal"/>
    <w:next w:val="Normal"/>
    <w:qFormat/>
    <w:rsid w:val="008C0189"/>
    <w:pPr>
      <w:keepNext/>
      <w:jc w:val="both"/>
      <w:outlineLvl w:val="4"/>
    </w:pPr>
    <w:rPr>
      <w:b/>
      <w:lang w:val="es-MX"/>
    </w:rPr>
  </w:style>
  <w:style w:type="paragraph" w:styleId="Ttulo6">
    <w:name w:val="heading 6"/>
    <w:basedOn w:val="Normal"/>
    <w:next w:val="Normal"/>
    <w:qFormat/>
    <w:rsid w:val="008C0189"/>
    <w:pPr>
      <w:keepNext/>
      <w:outlineLvl w:val="5"/>
    </w:pPr>
    <w:rPr>
      <w:b/>
      <w:sz w:val="20"/>
      <w:lang w:val="es-MX"/>
    </w:rPr>
  </w:style>
  <w:style w:type="paragraph" w:styleId="Ttulo7">
    <w:name w:val="heading 7"/>
    <w:basedOn w:val="Normal"/>
    <w:next w:val="Normal"/>
    <w:qFormat/>
    <w:rsid w:val="008C0189"/>
    <w:pPr>
      <w:keepNext/>
      <w:jc w:val="center"/>
      <w:outlineLvl w:val="6"/>
    </w:pPr>
    <w:rPr>
      <w:b/>
      <w:sz w:val="32"/>
      <w:lang w:val="es-MX"/>
    </w:rPr>
  </w:style>
  <w:style w:type="paragraph" w:styleId="Ttulo8">
    <w:name w:val="heading 8"/>
    <w:basedOn w:val="Normal"/>
    <w:next w:val="Normal"/>
    <w:qFormat/>
    <w:rsid w:val="008C0189"/>
    <w:pPr>
      <w:keepNext/>
      <w:outlineLvl w:val="7"/>
    </w:pPr>
    <w:rPr>
      <w:i/>
      <w:lang w:val="es-MX"/>
    </w:rPr>
  </w:style>
  <w:style w:type="paragraph" w:styleId="Ttulo9">
    <w:name w:val="heading 9"/>
    <w:basedOn w:val="Normal"/>
    <w:next w:val="Normal"/>
    <w:qFormat/>
    <w:rsid w:val="008C0189"/>
    <w:pPr>
      <w:keepNext/>
      <w:jc w:val="both"/>
      <w:outlineLvl w:val="8"/>
    </w:pPr>
    <w:rPr>
      <w:i/>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C0189"/>
    <w:pPr>
      <w:tabs>
        <w:tab w:val="center" w:pos="4252"/>
        <w:tab w:val="right" w:pos="8504"/>
      </w:tabs>
    </w:pPr>
  </w:style>
  <w:style w:type="paragraph" w:styleId="Piedepgina">
    <w:name w:val="footer"/>
    <w:basedOn w:val="Normal"/>
    <w:rsid w:val="008C0189"/>
    <w:pPr>
      <w:tabs>
        <w:tab w:val="center" w:pos="4252"/>
        <w:tab w:val="right" w:pos="8504"/>
      </w:tabs>
    </w:pPr>
  </w:style>
  <w:style w:type="paragraph" w:styleId="Textoindependiente">
    <w:name w:val="Body Text"/>
    <w:basedOn w:val="Normal"/>
    <w:rsid w:val="008C0189"/>
    <w:pPr>
      <w:jc w:val="both"/>
    </w:pPr>
    <w:rPr>
      <w:lang w:val="es-MX"/>
    </w:rPr>
  </w:style>
  <w:style w:type="paragraph" w:styleId="Sangradetextonormal">
    <w:name w:val="Body Text Indent"/>
    <w:basedOn w:val="Normal"/>
    <w:rsid w:val="008C0189"/>
    <w:pPr>
      <w:ind w:left="705" w:hanging="705"/>
      <w:jc w:val="both"/>
    </w:pPr>
    <w:rPr>
      <w:lang w:val="es-MX"/>
    </w:rPr>
  </w:style>
  <w:style w:type="paragraph" w:styleId="Sangra2detindependiente">
    <w:name w:val="Body Text Indent 2"/>
    <w:basedOn w:val="Normal"/>
    <w:rsid w:val="008C0189"/>
    <w:pPr>
      <w:ind w:left="360"/>
      <w:jc w:val="both"/>
    </w:pPr>
    <w:rPr>
      <w:lang w:val="es-MX"/>
    </w:rPr>
  </w:style>
  <w:style w:type="paragraph" w:styleId="Mapadeldocumento">
    <w:name w:val="Document Map"/>
    <w:basedOn w:val="Normal"/>
    <w:semiHidden/>
    <w:rsid w:val="008C0189"/>
    <w:pPr>
      <w:shd w:val="clear" w:color="auto" w:fill="000080"/>
    </w:pPr>
    <w:rPr>
      <w:rFonts w:ascii="Tahoma" w:hAnsi="Tahoma"/>
    </w:rPr>
  </w:style>
  <w:style w:type="paragraph" w:styleId="Sangra3detindependiente">
    <w:name w:val="Body Text Indent 3"/>
    <w:basedOn w:val="Normal"/>
    <w:rsid w:val="008C0189"/>
    <w:pPr>
      <w:ind w:left="2121" w:hanging="705"/>
      <w:jc w:val="both"/>
    </w:pPr>
    <w:rPr>
      <w:lang w:val="es-MX"/>
    </w:rPr>
  </w:style>
  <w:style w:type="paragraph" w:styleId="Textonotapie">
    <w:name w:val="footnote text"/>
    <w:basedOn w:val="Normal"/>
    <w:semiHidden/>
    <w:rsid w:val="008C0189"/>
    <w:rPr>
      <w:sz w:val="20"/>
    </w:rPr>
  </w:style>
  <w:style w:type="character" w:styleId="Hipervnculo">
    <w:name w:val="Hyperlink"/>
    <w:basedOn w:val="Fuentedeprrafopredeter"/>
    <w:rsid w:val="008C0189"/>
    <w:rPr>
      <w:color w:val="0000FF"/>
      <w:u w:val="single"/>
    </w:rPr>
  </w:style>
  <w:style w:type="paragraph" w:customStyle="1" w:styleId="Sangra2detindependiente1">
    <w:name w:val="Sangría 2 de t. independiente1"/>
    <w:basedOn w:val="Normal"/>
    <w:rsid w:val="008C0189"/>
    <w:pPr>
      <w:suppressAutoHyphens/>
      <w:ind w:left="360"/>
    </w:pPr>
    <w:rPr>
      <w:szCs w:val="24"/>
      <w:lang w:val="es-UY" w:eastAsia="ar-SA"/>
    </w:rPr>
  </w:style>
  <w:style w:type="paragraph" w:customStyle="1" w:styleId="Prrafodelista1">
    <w:name w:val="Párrafo de lista1"/>
    <w:basedOn w:val="Normal"/>
    <w:rsid w:val="008C0189"/>
    <w:pPr>
      <w:suppressAutoHyphens/>
      <w:ind w:left="720"/>
    </w:pPr>
    <w:rPr>
      <w:rFonts w:ascii="Times New Roman" w:hAnsi="Times New Roman"/>
      <w:szCs w:val="24"/>
      <w:lang w:eastAsia="ar-SA"/>
    </w:rPr>
  </w:style>
  <w:style w:type="paragraph" w:styleId="Textoindependiente2">
    <w:name w:val="Body Text 2"/>
    <w:basedOn w:val="Normal"/>
    <w:rsid w:val="008C0189"/>
    <w:pPr>
      <w:spacing w:after="120" w:line="480" w:lineRule="auto"/>
    </w:pPr>
  </w:style>
  <w:style w:type="paragraph" w:customStyle="1" w:styleId="Caption">
    <w:name w:val="Caption"/>
    <w:basedOn w:val="Normal"/>
    <w:rsid w:val="008C0189"/>
    <w:pPr>
      <w:suppressLineNumbers/>
      <w:suppressAutoHyphens/>
      <w:spacing w:before="120" w:after="120"/>
    </w:pPr>
    <w:rPr>
      <w:rFonts w:ascii="Times New Roman" w:hAnsi="Times New Roman" w:cs="Wingdings"/>
      <w:i/>
      <w:iCs/>
      <w:szCs w:val="24"/>
      <w:lang w:eastAsia="ar-SA"/>
    </w:rPr>
  </w:style>
  <w:style w:type="paragraph" w:customStyle="1" w:styleId="Textoindependiente21">
    <w:name w:val="Texto independiente 21"/>
    <w:basedOn w:val="Normal"/>
    <w:rsid w:val="008C0189"/>
    <w:pPr>
      <w:suppressAutoHyphens/>
      <w:jc w:val="both"/>
    </w:pPr>
    <w:rPr>
      <w:szCs w:val="24"/>
      <w:lang w:val="es-ES_tradnl" w:eastAsia="ar-SA"/>
    </w:rPr>
  </w:style>
  <w:style w:type="paragraph" w:customStyle="1" w:styleId="Sangra3detindependiente1">
    <w:name w:val="Sangría 3 de t. independiente1"/>
    <w:basedOn w:val="Normal"/>
    <w:rsid w:val="008C0189"/>
    <w:pPr>
      <w:suppressAutoHyphens/>
      <w:ind w:left="360"/>
      <w:jc w:val="both"/>
    </w:pPr>
    <w:rPr>
      <w:szCs w:val="24"/>
      <w:lang w:val="es-UY" w:eastAsia="ar-SA"/>
    </w:rPr>
  </w:style>
  <w:style w:type="paragraph" w:customStyle="1" w:styleId="Textoindependiente31">
    <w:name w:val="Texto independiente 31"/>
    <w:basedOn w:val="Normal"/>
    <w:rsid w:val="008C0189"/>
    <w:pPr>
      <w:suppressAutoHyphens/>
      <w:spacing w:after="120"/>
    </w:pPr>
    <w:rPr>
      <w:rFonts w:ascii="Times New Roman" w:hAnsi="Times New Roman"/>
      <w:sz w:val="16"/>
      <w:szCs w:val="16"/>
      <w:lang w:eastAsia="ar-SA"/>
    </w:rPr>
  </w:style>
  <w:style w:type="paragraph" w:customStyle="1" w:styleId="TableHeading">
    <w:name w:val="Table Heading"/>
    <w:basedOn w:val="Normal"/>
    <w:rsid w:val="008C0189"/>
    <w:pPr>
      <w:suppressLineNumbers/>
      <w:suppressAutoHyphens/>
      <w:jc w:val="center"/>
    </w:pPr>
    <w:rPr>
      <w:rFonts w:ascii="Times New Roman" w:hAnsi="Times New Roman"/>
      <w:b/>
      <w:bCs/>
      <w:szCs w:val="24"/>
      <w:lang w:eastAsia="ar-SA"/>
    </w:rPr>
  </w:style>
  <w:style w:type="character" w:customStyle="1" w:styleId="apple-style-span">
    <w:name w:val="apple-style-span"/>
    <w:basedOn w:val="Fuentedeprrafopredeter"/>
    <w:rsid w:val="00E62212"/>
  </w:style>
  <w:style w:type="paragraph" w:styleId="Prrafodelista">
    <w:name w:val="List Paragraph"/>
    <w:basedOn w:val="Normal"/>
    <w:uiPriority w:val="34"/>
    <w:qFormat/>
    <w:rsid w:val="0062180F"/>
    <w:pPr>
      <w:ind w:left="708"/>
    </w:pPr>
  </w:style>
  <w:style w:type="table" w:styleId="Tablaconcuadrcula">
    <w:name w:val="Table Grid"/>
    <w:basedOn w:val="Tablanormal"/>
    <w:rsid w:val="005D6F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4D0222"/>
    <w:rPr>
      <w:rFonts w:ascii="Tahoma" w:hAnsi="Tahoma" w:cs="Tahoma"/>
      <w:sz w:val="16"/>
      <w:szCs w:val="16"/>
    </w:rPr>
  </w:style>
  <w:style w:type="character" w:customStyle="1" w:styleId="TextodegloboCar">
    <w:name w:val="Texto de globo Car"/>
    <w:basedOn w:val="Fuentedeprrafopredeter"/>
    <w:link w:val="Textodeglobo"/>
    <w:rsid w:val="004D0222"/>
    <w:rPr>
      <w:rFonts w:ascii="Tahoma"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divs>
    <w:div w:id="20760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Laboratorio\Comun\CONSULTORIA%20LATU%202006-2008\Area%20de%20Coordinaci&#243;n%20del%20SIGLA\PLANTILLAS\Plantilla%20Procedimiento%20T&#233;cnico%2008-01-08.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C2A26-F5BE-4577-8A12-C1F5E9BA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Procedimiento Técnico 08-01-08.dot</Template>
  <TotalTime>0</TotalTime>
  <Pages>29</Pages>
  <Words>6177</Words>
  <Characters>32536</Characters>
  <Application>Microsoft Office Word</Application>
  <DocSecurity>4</DocSecurity>
  <Lines>271</Lines>
  <Paragraphs>77</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38636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dc:creator>
  <cp:lastModifiedBy>OSE</cp:lastModifiedBy>
  <cp:revision>2</cp:revision>
  <cp:lastPrinted>2017-08-17T13:47:00Z</cp:lastPrinted>
  <dcterms:created xsi:type="dcterms:W3CDTF">2018-05-23T14:07:00Z</dcterms:created>
  <dcterms:modified xsi:type="dcterms:W3CDTF">2018-05-23T14:07:00Z</dcterms:modified>
</cp:coreProperties>
</file>